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BEA" w:rsidRPr="004F340A" w:rsidRDefault="002C3094" w:rsidP="002F2BEA">
      <w:pPr>
        <w:jc w:val="center"/>
        <w:rPr>
          <w:sz w:val="36"/>
          <w:szCs w:val="36"/>
        </w:rPr>
      </w:pPr>
      <w:r>
        <w:rPr>
          <w:rFonts w:hint="eastAsia"/>
          <w:sz w:val="36"/>
          <w:szCs w:val="36"/>
        </w:rPr>
        <w:t>ICU</w:t>
      </w:r>
      <w:r w:rsidR="002F2BEA">
        <w:rPr>
          <w:rFonts w:hint="eastAsia"/>
          <w:sz w:val="36"/>
          <w:szCs w:val="36"/>
        </w:rPr>
        <w:t>患者不同体位</w:t>
      </w:r>
      <w:r w:rsidR="002F2BEA" w:rsidRPr="004F340A">
        <w:rPr>
          <w:rFonts w:hint="eastAsia"/>
          <w:sz w:val="36"/>
          <w:szCs w:val="36"/>
        </w:rPr>
        <w:t>对肺功能的影响</w:t>
      </w:r>
      <w:r w:rsidR="005530AC">
        <w:rPr>
          <w:rFonts w:hint="eastAsia"/>
          <w:sz w:val="36"/>
          <w:szCs w:val="36"/>
        </w:rPr>
        <w:t>及住院时间相关性分析</w:t>
      </w:r>
    </w:p>
    <w:p w:rsidR="00F10F23" w:rsidRDefault="00F10F23" w:rsidP="00F10F23">
      <w:pPr>
        <w:jc w:val="center"/>
        <w:rPr>
          <w:rFonts w:asci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李咏，黄宏</w:t>
      </w:r>
      <w:r>
        <w:rPr>
          <w:rFonts w:ascii="宋体" w:hAnsi="宋体" w:cs="宋体" w:hint="eastAsia"/>
          <w:kern w:val="0"/>
          <w:sz w:val="28"/>
          <w:szCs w:val="28"/>
          <w:vertAlign w:val="superscript"/>
        </w:rPr>
        <w:t>△</w:t>
      </w:r>
    </w:p>
    <w:p w:rsidR="00F10F23" w:rsidRDefault="00F10F23" w:rsidP="00F10F23">
      <w:pPr>
        <w:jc w:val="center"/>
        <w:rPr>
          <w:rFonts w:ascii="宋体" w:cs="宋体"/>
          <w:kern w:val="0"/>
          <w:sz w:val="28"/>
          <w:szCs w:val="28"/>
        </w:rPr>
      </w:pPr>
      <w:r>
        <w:rPr>
          <w:rFonts w:ascii="宋体" w:hAnsi="宋体" w:cs="宋体" w:hint="eastAsia"/>
          <w:kern w:val="0"/>
          <w:sz w:val="28"/>
          <w:szCs w:val="28"/>
        </w:rPr>
        <w:t>华中科技大学同济医学院附属同济医院呼吸与危重症学科</w:t>
      </w:r>
      <w:r>
        <w:rPr>
          <w:rFonts w:ascii="宋体" w:cs="宋体"/>
          <w:kern w:val="0"/>
          <w:sz w:val="28"/>
          <w:szCs w:val="28"/>
        </w:rPr>
        <w:t>,</w:t>
      </w:r>
      <w:r>
        <w:rPr>
          <w:rFonts w:ascii="宋体" w:hAnsi="宋体" w:cs="宋体" w:hint="eastAsia"/>
          <w:kern w:val="0"/>
          <w:sz w:val="28"/>
          <w:szCs w:val="28"/>
        </w:rPr>
        <w:t>武汉，</w:t>
      </w:r>
      <w:r>
        <w:rPr>
          <w:rFonts w:ascii="宋体" w:hAnsi="宋体" w:cs="宋体"/>
          <w:kern w:val="0"/>
          <w:sz w:val="28"/>
          <w:szCs w:val="28"/>
        </w:rPr>
        <w:t>430030</w:t>
      </w:r>
    </w:p>
    <w:p w:rsidR="002F2BEA" w:rsidRPr="00F10F23" w:rsidRDefault="002F2BEA"/>
    <w:p w:rsidR="002F2BEA" w:rsidRDefault="002F2BEA"/>
    <w:p w:rsidR="00390B10" w:rsidRPr="00145A8E" w:rsidRDefault="005B4F30">
      <w:pPr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摘要</w:t>
      </w:r>
      <w:r w:rsidRPr="00145A8E">
        <w:rPr>
          <w:rFonts w:hint="eastAsia"/>
          <w:sz w:val="24"/>
          <w:szCs w:val="24"/>
        </w:rPr>
        <w:t xml:space="preserve"> </w:t>
      </w:r>
      <w:r w:rsidR="00981C72" w:rsidRPr="00145A8E">
        <w:rPr>
          <w:rFonts w:hint="eastAsia"/>
          <w:sz w:val="24"/>
          <w:szCs w:val="24"/>
        </w:rPr>
        <w:t>【目的】</w:t>
      </w:r>
      <w:r w:rsidR="00F10F23" w:rsidRPr="00145A8E">
        <w:rPr>
          <w:rFonts w:hint="eastAsia"/>
          <w:sz w:val="24"/>
          <w:szCs w:val="24"/>
        </w:rPr>
        <w:t>探讨</w:t>
      </w:r>
      <w:r w:rsidR="002C3094">
        <w:rPr>
          <w:rFonts w:hint="eastAsia"/>
          <w:sz w:val="24"/>
          <w:szCs w:val="24"/>
        </w:rPr>
        <w:t>ICU</w:t>
      </w:r>
      <w:r w:rsidR="00F10F23" w:rsidRPr="00145A8E">
        <w:rPr>
          <w:rFonts w:hint="eastAsia"/>
          <w:sz w:val="24"/>
          <w:szCs w:val="24"/>
        </w:rPr>
        <w:t>患者半卧位和平卧位对肺功能的影响，以及患者</w:t>
      </w:r>
      <w:r w:rsidR="00981C72" w:rsidRPr="00145A8E">
        <w:rPr>
          <w:rFonts w:hint="eastAsia"/>
          <w:sz w:val="24"/>
          <w:szCs w:val="24"/>
        </w:rPr>
        <w:t>肺功能</w:t>
      </w:r>
      <w:r w:rsidR="00D33D81" w:rsidRPr="00145A8E">
        <w:rPr>
          <w:rFonts w:hint="eastAsia"/>
          <w:sz w:val="24"/>
          <w:szCs w:val="24"/>
        </w:rPr>
        <w:t>和住院时间</w:t>
      </w:r>
      <w:r w:rsidR="00981C72" w:rsidRPr="00145A8E">
        <w:rPr>
          <w:rFonts w:hint="eastAsia"/>
          <w:sz w:val="24"/>
          <w:szCs w:val="24"/>
        </w:rPr>
        <w:t>的相关性。【方法】</w:t>
      </w:r>
      <w:r w:rsidR="00D33D81" w:rsidRPr="00145A8E">
        <w:rPr>
          <w:rFonts w:hint="eastAsia"/>
          <w:sz w:val="24"/>
          <w:szCs w:val="24"/>
        </w:rPr>
        <w:t xml:space="preserve"> </w:t>
      </w:r>
      <w:r w:rsidR="008619B5" w:rsidRPr="00145A8E">
        <w:rPr>
          <w:rFonts w:hint="eastAsia"/>
          <w:sz w:val="24"/>
          <w:szCs w:val="24"/>
        </w:rPr>
        <w:t>收集</w:t>
      </w:r>
      <w:r w:rsidR="00D33D81" w:rsidRPr="00145A8E">
        <w:rPr>
          <w:rFonts w:hint="eastAsia"/>
          <w:sz w:val="24"/>
          <w:szCs w:val="24"/>
        </w:rPr>
        <w:t>4</w:t>
      </w:r>
      <w:r w:rsidR="002C3094">
        <w:rPr>
          <w:rFonts w:hint="eastAsia"/>
          <w:sz w:val="24"/>
          <w:szCs w:val="24"/>
        </w:rPr>
        <w:t>2</w:t>
      </w:r>
      <w:r w:rsidR="008619B5" w:rsidRPr="00145A8E">
        <w:rPr>
          <w:rFonts w:hint="eastAsia"/>
          <w:sz w:val="24"/>
          <w:szCs w:val="24"/>
        </w:rPr>
        <w:t>例在我院呼吸</w:t>
      </w:r>
      <w:r w:rsidR="00B73028" w:rsidRPr="00145A8E">
        <w:rPr>
          <w:rFonts w:hint="eastAsia"/>
          <w:sz w:val="24"/>
          <w:szCs w:val="24"/>
        </w:rPr>
        <w:t>与危重症学</w:t>
      </w:r>
      <w:r w:rsidR="008619B5" w:rsidRPr="00145A8E">
        <w:rPr>
          <w:rFonts w:hint="eastAsia"/>
          <w:sz w:val="24"/>
          <w:szCs w:val="24"/>
        </w:rPr>
        <w:t>科</w:t>
      </w:r>
      <w:r w:rsidR="00C87CEA">
        <w:rPr>
          <w:rFonts w:hint="eastAsia"/>
          <w:sz w:val="24"/>
          <w:szCs w:val="24"/>
        </w:rPr>
        <w:t>ICU</w:t>
      </w:r>
      <w:r w:rsidR="008619B5" w:rsidRPr="00145A8E">
        <w:rPr>
          <w:rFonts w:hint="eastAsia"/>
          <w:sz w:val="24"/>
          <w:szCs w:val="24"/>
        </w:rPr>
        <w:t>，心内科</w:t>
      </w:r>
      <w:r w:rsidR="00C87CEA">
        <w:rPr>
          <w:rFonts w:hint="eastAsia"/>
          <w:sz w:val="24"/>
          <w:szCs w:val="24"/>
        </w:rPr>
        <w:t>ICU</w:t>
      </w:r>
      <w:r w:rsidR="00DB156E">
        <w:rPr>
          <w:rFonts w:hint="eastAsia"/>
          <w:sz w:val="24"/>
          <w:szCs w:val="24"/>
        </w:rPr>
        <w:t>，外科</w:t>
      </w:r>
      <w:r w:rsidR="00C87CEA">
        <w:rPr>
          <w:rFonts w:hint="eastAsia"/>
          <w:sz w:val="24"/>
          <w:szCs w:val="24"/>
        </w:rPr>
        <w:t>ICU</w:t>
      </w:r>
      <w:r w:rsidR="00DB156E">
        <w:rPr>
          <w:rFonts w:hint="eastAsia"/>
          <w:sz w:val="24"/>
          <w:szCs w:val="24"/>
        </w:rPr>
        <w:t>，和</w:t>
      </w:r>
      <w:r w:rsidR="00C87CEA">
        <w:rPr>
          <w:rFonts w:hint="eastAsia"/>
          <w:sz w:val="24"/>
          <w:szCs w:val="24"/>
        </w:rPr>
        <w:t>急诊</w:t>
      </w:r>
      <w:r w:rsidR="00F10F23" w:rsidRPr="00145A8E">
        <w:rPr>
          <w:rFonts w:hint="eastAsia"/>
          <w:sz w:val="24"/>
          <w:szCs w:val="24"/>
        </w:rPr>
        <w:t>ICU</w:t>
      </w:r>
      <w:r w:rsidR="00F10F23" w:rsidRPr="00145A8E">
        <w:rPr>
          <w:rFonts w:hint="eastAsia"/>
          <w:sz w:val="24"/>
          <w:szCs w:val="24"/>
        </w:rPr>
        <w:t>住院</w:t>
      </w:r>
      <w:r w:rsidR="00B73028" w:rsidRPr="00145A8E">
        <w:rPr>
          <w:rFonts w:hint="eastAsia"/>
          <w:sz w:val="24"/>
          <w:szCs w:val="24"/>
        </w:rPr>
        <w:t>患者，</w:t>
      </w:r>
      <w:r w:rsidR="00D33D81" w:rsidRPr="00145A8E">
        <w:rPr>
          <w:rFonts w:hint="eastAsia"/>
          <w:sz w:val="24"/>
          <w:szCs w:val="24"/>
        </w:rPr>
        <w:t>问卷调查</w:t>
      </w:r>
      <w:r w:rsidR="006702D1" w:rsidRPr="00145A8E">
        <w:rPr>
          <w:rFonts w:hint="eastAsia"/>
          <w:sz w:val="24"/>
          <w:szCs w:val="24"/>
        </w:rPr>
        <w:t>患者在</w:t>
      </w:r>
      <w:r w:rsidR="008619B5" w:rsidRPr="00145A8E">
        <w:rPr>
          <w:rFonts w:hint="eastAsia"/>
          <w:sz w:val="24"/>
          <w:szCs w:val="24"/>
        </w:rPr>
        <w:t>半卧</w:t>
      </w:r>
      <w:r w:rsidR="00981C72" w:rsidRPr="00145A8E">
        <w:rPr>
          <w:rFonts w:hint="eastAsia"/>
          <w:sz w:val="24"/>
          <w:szCs w:val="24"/>
        </w:rPr>
        <w:t>位和平卧位</w:t>
      </w:r>
      <w:r w:rsidR="00C2425B">
        <w:rPr>
          <w:rFonts w:hint="eastAsia"/>
          <w:sz w:val="24"/>
          <w:szCs w:val="24"/>
        </w:rPr>
        <w:t>的舒适度</w:t>
      </w:r>
      <w:r w:rsidR="00D33D81" w:rsidRPr="00145A8E">
        <w:rPr>
          <w:rFonts w:hint="eastAsia"/>
          <w:sz w:val="24"/>
          <w:szCs w:val="24"/>
        </w:rPr>
        <w:t>。</w:t>
      </w:r>
      <w:r w:rsidR="000544C9" w:rsidRPr="00145A8E">
        <w:rPr>
          <w:rFonts w:hint="eastAsia"/>
          <w:sz w:val="24"/>
          <w:szCs w:val="24"/>
        </w:rPr>
        <w:t>床边</w:t>
      </w:r>
      <w:r w:rsidR="00D33D81" w:rsidRPr="00145A8E">
        <w:rPr>
          <w:rFonts w:hint="eastAsia"/>
          <w:sz w:val="24"/>
          <w:szCs w:val="24"/>
        </w:rPr>
        <w:t>测定用力肺活量</w:t>
      </w:r>
      <w:r w:rsidR="006702D1" w:rsidRPr="00145A8E">
        <w:rPr>
          <w:rFonts w:hint="eastAsia"/>
          <w:sz w:val="24"/>
          <w:szCs w:val="24"/>
        </w:rPr>
        <w:t>(FVC)</w:t>
      </w:r>
      <w:r w:rsidR="00D33D81" w:rsidRPr="00145A8E">
        <w:rPr>
          <w:rFonts w:hint="eastAsia"/>
          <w:sz w:val="24"/>
          <w:szCs w:val="24"/>
        </w:rPr>
        <w:t>、第一秒用力呼气容积</w:t>
      </w:r>
      <w:r w:rsidR="006702D1" w:rsidRPr="00145A8E">
        <w:rPr>
          <w:rFonts w:hint="eastAsia"/>
          <w:sz w:val="24"/>
          <w:szCs w:val="24"/>
        </w:rPr>
        <w:t>(FEV1)</w:t>
      </w:r>
      <w:r w:rsidR="00D33D81" w:rsidRPr="00145A8E">
        <w:rPr>
          <w:rFonts w:hint="eastAsia"/>
          <w:sz w:val="24"/>
          <w:szCs w:val="24"/>
        </w:rPr>
        <w:t>和第一秒用力呼气容积和用力肺活量的比率</w:t>
      </w:r>
      <w:r w:rsidR="006702D1" w:rsidRPr="00145A8E">
        <w:rPr>
          <w:rFonts w:hint="eastAsia"/>
          <w:sz w:val="24"/>
          <w:szCs w:val="24"/>
        </w:rPr>
        <w:t>(FEV1%)</w:t>
      </w:r>
      <w:r w:rsidR="00D33D81" w:rsidRPr="00145A8E">
        <w:rPr>
          <w:rFonts w:hint="eastAsia"/>
          <w:sz w:val="24"/>
          <w:szCs w:val="24"/>
        </w:rPr>
        <w:t>。</w:t>
      </w:r>
      <w:r w:rsidR="000544C9" w:rsidRPr="00145A8E">
        <w:rPr>
          <w:rFonts w:hint="eastAsia"/>
          <w:sz w:val="24"/>
          <w:szCs w:val="24"/>
        </w:rPr>
        <w:t>同时</w:t>
      </w:r>
      <w:r w:rsidR="00D33D81" w:rsidRPr="00145A8E">
        <w:rPr>
          <w:rFonts w:hint="eastAsia"/>
          <w:sz w:val="24"/>
          <w:szCs w:val="24"/>
        </w:rPr>
        <w:t>观察不同体位手指氧饱和度</w:t>
      </w:r>
      <w:r w:rsidR="006702D1" w:rsidRPr="00145A8E">
        <w:rPr>
          <w:rFonts w:hint="eastAsia"/>
          <w:sz w:val="24"/>
          <w:szCs w:val="24"/>
        </w:rPr>
        <w:t>（</w:t>
      </w:r>
      <w:r w:rsidR="006702D1" w:rsidRPr="00145A8E">
        <w:rPr>
          <w:rFonts w:hint="eastAsia"/>
          <w:sz w:val="24"/>
          <w:szCs w:val="24"/>
        </w:rPr>
        <w:t>SpO2%</w:t>
      </w:r>
      <w:r w:rsidR="006702D1" w:rsidRPr="00145A8E">
        <w:rPr>
          <w:rFonts w:hint="eastAsia"/>
          <w:sz w:val="24"/>
          <w:szCs w:val="24"/>
        </w:rPr>
        <w:t>）</w:t>
      </w:r>
      <w:r w:rsidR="00D33D81" w:rsidRPr="00145A8E">
        <w:rPr>
          <w:rFonts w:hint="eastAsia"/>
          <w:sz w:val="24"/>
          <w:szCs w:val="24"/>
        </w:rPr>
        <w:t>。</w:t>
      </w:r>
      <w:r w:rsidR="00981C72" w:rsidRPr="00145A8E">
        <w:rPr>
          <w:rFonts w:hint="eastAsia"/>
          <w:sz w:val="24"/>
          <w:szCs w:val="24"/>
        </w:rPr>
        <w:t>分析肺功能</w:t>
      </w:r>
      <w:r w:rsidR="00DB156E">
        <w:rPr>
          <w:rFonts w:hint="eastAsia"/>
          <w:sz w:val="24"/>
          <w:szCs w:val="24"/>
        </w:rPr>
        <w:t>以及手指氧饱和度</w:t>
      </w:r>
      <w:r w:rsidR="00981C72" w:rsidRPr="00145A8E">
        <w:rPr>
          <w:rFonts w:hint="eastAsia"/>
          <w:sz w:val="24"/>
          <w:szCs w:val="24"/>
        </w:rPr>
        <w:t>和</w:t>
      </w:r>
      <w:r w:rsidR="00B73028" w:rsidRPr="00145A8E">
        <w:rPr>
          <w:rFonts w:hint="eastAsia"/>
          <w:sz w:val="24"/>
          <w:szCs w:val="24"/>
        </w:rPr>
        <w:t>患者</w:t>
      </w:r>
      <w:r w:rsidR="002246B3" w:rsidRPr="00145A8E">
        <w:rPr>
          <w:rFonts w:hint="eastAsia"/>
          <w:sz w:val="24"/>
          <w:szCs w:val="24"/>
        </w:rPr>
        <w:t>住院时间</w:t>
      </w:r>
      <w:r w:rsidR="008619B5" w:rsidRPr="00145A8E">
        <w:rPr>
          <w:rFonts w:hint="eastAsia"/>
          <w:sz w:val="24"/>
          <w:szCs w:val="24"/>
        </w:rPr>
        <w:t>的相关性。</w:t>
      </w:r>
      <w:r w:rsidR="00981C72" w:rsidRPr="00145A8E">
        <w:rPr>
          <w:rFonts w:hint="eastAsia"/>
          <w:sz w:val="24"/>
          <w:szCs w:val="24"/>
        </w:rPr>
        <w:t>【结果】</w:t>
      </w:r>
      <w:r w:rsidR="00CC6887" w:rsidRPr="00145A8E">
        <w:rPr>
          <w:rFonts w:hint="eastAsia"/>
          <w:sz w:val="24"/>
          <w:szCs w:val="24"/>
        </w:rPr>
        <w:t xml:space="preserve"> </w:t>
      </w:r>
      <w:r w:rsidR="00B73028" w:rsidRPr="00145A8E">
        <w:rPr>
          <w:rFonts w:hint="eastAsia"/>
          <w:sz w:val="24"/>
          <w:szCs w:val="24"/>
        </w:rPr>
        <w:t>在半卧位体位下</w:t>
      </w:r>
      <w:r w:rsidR="00B73028" w:rsidRPr="00145A8E">
        <w:rPr>
          <w:rFonts w:hint="eastAsia"/>
          <w:sz w:val="24"/>
          <w:szCs w:val="24"/>
        </w:rPr>
        <w:t xml:space="preserve">, </w:t>
      </w:r>
      <w:r w:rsidR="0052560B" w:rsidRPr="0052560B">
        <w:rPr>
          <w:rFonts w:hint="eastAsia"/>
          <w:color w:val="FF0000"/>
          <w:sz w:val="24"/>
          <w:szCs w:val="24"/>
        </w:rPr>
        <w:t>83.33%</w:t>
      </w:r>
      <w:r w:rsidR="0052560B" w:rsidRPr="0052560B">
        <w:rPr>
          <w:rFonts w:hint="eastAsia"/>
          <w:color w:val="FF0000"/>
          <w:sz w:val="24"/>
          <w:szCs w:val="24"/>
        </w:rPr>
        <w:t>的</w:t>
      </w:r>
      <w:r w:rsidR="00D7638E" w:rsidRPr="00145A8E">
        <w:rPr>
          <w:rFonts w:hint="eastAsia"/>
          <w:sz w:val="24"/>
          <w:szCs w:val="24"/>
        </w:rPr>
        <w:t>患者自觉</w:t>
      </w:r>
      <w:r w:rsidR="00CC6887" w:rsidRPr="00145A8E">
        <w:rPr>
          <w:rFonts w:hint="eastAsia"/>
          <w:sz w:val="24"/>
          <w:szCs w:val="24"/>
        </w:rPr>
        <w:t>症状好于平卧位</w:t>
      </w:r>
      <w:r w:rsidR="00D7638E" w:rsidRPr="00145A8E">
        <w:rPr>
          <w:rFonts w:hint="eastAsia"/>
          <w:sz w:val="24"/>
          <w:szCs w:val="24"/>
        </w:rPr>
        <w:t>。</w:t>
      </w:r>
      <w:r w:rsidR="0052560B" w:rsidRPr="0052560B">
        <w:rPr>
          <w:rFonts w:hint="eastAsia"/>
          <w:color w:val="FF0000"/>
          <w:sz w:val="24"/>
          <w:szCs w:val="24"/>
        </w:rPr>
        <w:t>42</w:t>
      </w:r>
      <w:r w:rsidR="0052560B" w:rsidRPr="0052560B">
        <w:rPr>
          <w:rFonts w:hint="eastAsia"/>
          <w:color w:val="FF0000"/>
          <w:sz w:val="24"/>
          <w:szCs w:val="24"/>
        </w:rPr>
        <w:t>例</w:t>
      </w:r>
      <w:r w:rsidR="008619B5" w:rsidRPr="00145A8E">
        <w:rPr>
          <w:rFonts w:hint="eastAsia"/>
          <w:sz w:val="24"/>
          <w:szCs w:val="24"/>
        </w:rPr>
        <w:t>患者</w:t>
      </w:r>
      <w:r w:rsidR="006702D1" w:rsidRPr="00145A8E">
        <w:rPr>
          <w:rFonts w:hint="eastAsia"/>
          <w:sz w:val="24"/>
          <w:szCs w:val="24"/>
        </w:rPr>
        <w:t>半卧位</w:t>
      </w:r>
      <w:r w:rsidR="00104A1B" w:rsidRPr="00145A8E">
        <w:rPr>
          <w:rFonts w:hint="eastAsia"/>
          <w:sz w:val="24"/>
          <w:szCs w:val="24"/>
        </w:rPr>
        <w:t>的</w:t>
      </w:r>
      <w:r w:rsidR="006702D1" w:rsidRPr="00145A8E">
        <w:rPr>
          <w:rFonts w:hint="eastAsia"/>
          <w:sz w:val="24"/>
          <w:szCs w:val="24"/>
        </w:rPr>
        <w:t>FVC, FEV1</w:t>
      </w:r>
      <w:r w:rsidR="006702D1" w:rsidRPr="0052560B">
        <w:rPr>
          <w:rFonts w:hint="eastAsia"/>
          <w:color w:val="FF0000"/>
          <w:sz w:val="24"/>
          <w:szCs w:val="24"/>
        </w:rPr>
        <w:t>较</w:t>
      </w:r>
      <w:r w:rsidR="0052560B" w:rsidRPr="0052560B">
        <w:rPr>
          <w:rFonts w:hint="eastAsia"/>
          <w:color w:val="FF0000"/>
          <w:sz w:val="24"/>
          <w:szCs w:val="24"/>
        </w:rPr>
        <w:t>其</w:t>
      </w:r>
      <w:r w:rsidR="006702D1" w:rsidRPr="00145A8E">
        <w:rPr>
          <w:rFonts w:hint="eastAsia"/>
          <w:sz w:val="24"/>
          <w:szCs w:val="24"/>
        </w:rPr>
        <w:t>平卧位明显</w:t>
      </w:r>
      <w:r w:rsidR="00153006">
        <w:rPr>
          <w:rFonts w:hint="eastAsia"/>
          <w:sz w:val="24"/>
          <w:szCs w:val="24"/>
        </w:rPr>
        <w:t>改善</w:t>
      </w:r>
      <w:r w:rsidR="006702D1" w:rsidRPr="00145A8E">
        <w:rPr>
          <w:rFonts w:hint="eastAsia"/>
          <w:sz w:val="24"/>
          <w:szCs w:val="24"/>
        </w:rPr>
        <w:t>(</w:t>
      </w:r>
      <w:r w:rsidR="00C2425B">
        <w:rPr>
          <w:rFonts w:hint="eastAsia"/>
          <w:sz w:val="24"/>
          <w:szCs w:val="24"/>
        </w:rPr>
        <w:t>FVC</w:t>
      </w:r>
      <w:r w:rsidR="00C2425B">
        <w:rPr>
          <w:rFonts w:hint="eastAsia"/>
          <w:sz w:val="24"/>
          <w:szCs w:val="24"/>
        </w:rPr>
        <w:t>：</w:t>
      </w:r>
      <w:r w:rsidR="00C2425B">
        <w:rPr>
          <w:rFonts w:hint="eastAsia"/>
          <w:sz w:val="24"/>
          <w:szCs w:val="24"/>
        </w:rPr>
        <w:t>2.90</w:t>
      </w:r>
      <w:r w:rsidR="00C2425B">
        <w:rPr>
          <w:rFonts w:hint="eastAsia"/>
          <w:sz w:val="24"/>
          <w:szCs w:val="24"/>
        </w:rPr>
        <w:t>±</w:t>
      </w:r>
      <w:r w:rsidR="00C2425B">
        <w:rPr>
          <w:rFonts w:hint="eastAsia"/>
          <w:sz w:val="24"/>
          <w:szCs w:val="24"/>
        </w:rPr>
        <w:t>1.00 VS 2.22</w:t>
      </w:r>
      <w:r w:rsidR="00C2425B">
        <w:rPr>
          <w:rFonts w:hint="eastAsia"/>
          <w:sz w:val="24"/>
          <w:szCs w:val="24"/>
        </w:rPr>
        <w:t>±</w:t>
      </w:r>
      <w:r w:rsidR="00C2425B">
        <w:rPr>
          <w:rFonts w:hint="eastAsia"/>
          <w:sz w:val="24"/>
          <w:szCs w:val="24"/>
        </w:rPr>
        <w:t>0.85</w:t>
      </w:r>
      <w:r w:rsidR="00C2425B">
        <w:rPr>
          <w:rFonts w:hint="eastAsia"/>
          <w:sz w:val="24"/>
          <w:szCs w:val="24"/>
        </w:rPr>
        <w:t>，</w:t>
      </w:r>
      <w:r w:rsidR="00C2425B" w:rsidRPr="00502A79">
        <w:rPr>
          <w:rFonts w:hint="eastAsia"/>
          <w:i/>
          <w:sz w:val="24"/>
          <w:szCs w:val="24"/>
        </w:rPr>
        <w:t>P</w:t>
      </w:r>
      <w:r w:rsidR="00C2425B">
        <w:rPr>
          <w:rFonts w:hint="eastAsia"/>
          <w:sz w:val="24"/>
          <w:szCs w:val="24"/>
        </w:rPr>
        <w:t>=0.0017</w:t>
      </w:r>
      <w:r w:rsidR="00C2425B">
        <w:rPr>
          <w:rFonts w:hint="eastAsia"/>
          <w:sz w:val="24"/>
          <w:szCs w:val="24"/>
        </w:rPr>
        <w:t>；</w:t>
      </w:r>
      <w:r w:rsidR="00C2425B">
        <w:rPr>
          <w:rFonts w:hint="eastAsia"/>
          <w:sz w:val="24"/>
          <w:szCs w:val="24"/>
        </w:rPr>
        <w:t>FEV1</w:t>
      </w:r>
      <w:r w:rsidR="00C2425B">
        <w:rPr>
          <w:rFonts w:hint="eastAsia"/>
          <w:sz w:val="24"/>
          <w:szCs w:val="24"/>
        </w:rPr>
        <w:t>：</w:t>
      </w:r>
      <w:r w:rsidR="00207E94">
        <w:rPr>
          <w:rFonts w:hint="eastAsia"/>
          <w:sz w:val="24"/>
          <w:szCs w:val="24"/>
        </w:rPr>
        <w:t>1.95</w:t>
      </w:r>
      <w:r w:rsidR="00C2425B">
        <w:rPr>
          <w:rFonts w:hint="eastAsia"/>
          <w:sz w:val="24"/>
          <w:szCs w:val="24"/>
        </w:rPr>
        <w:t>±</w:t>
      </w:r>
      <w:r w:rsidR="00207E94">
        <w:rPr>
          <w:rFonts w:hint="eastAsia"/>
          <w:sz w:val="24"/>
          <w:szCs w:val="24"/>
        </w:rPr>
        <w:t>0.89</w:t>
      </w:r>
      <w:r w:rsidR="00C2425B">
        <w:rPr>
          <w:rFonts w:hint="eastAsia"/>
          <w:sz w:val="24"/>
          <w:szCs w:val="24"/>
        </w:rPr>
        <w:t xml:space="preserve"> VS 1.38</w:t>
      </w:r>
      <w:r w:rsidR="00C2425B">
        <w:rPr>
          <w:rFonts w:hint="eastAsia"/>
          <w:sz w:val="24"/>
          <w:szCs w:val="24"/>
        </w:rPr>
        <w:t>±</w:t>
      </w:r>
      <w:r w:rsidR="00C2425B">
        <w:rPr>
          <w:rFonts w:hint="eastAsia"/>
          <w:sz w:val="24"/>
          <w:szCs w:val="24"/>
        </w:rPr>
        <w:t>0.</w:t>
      </w:r>
      <w:r w:rsidR="00207E94">
        <w:rPr>
          <w:rFonts w:hint="eastAsia"/>
          <w:sz w:val="24"/>
          <w:szCs w:val="24"/>
        </w:rPr>
        <w:t>70</w:t>
      </w:r>
      <w:r w:rsidR="00C2425B">
        <w:rPr>
          <w:rFonts w:hint="eastAsia"/>
          <w:sz w:val="24"/>
          <w:szCs w:val="24"/>
        </w:rPr>
        <w:t>，</w:t>
      </w:r>
      <w:r w:rsidR="00C2425B" w:rsidRPr="00502A79">
        <w:rPr>
          <w:rFonts w:hint="eastAsia"/>
          <w:i/>
          <w:sz w:val="24"/>
          <w:szCs w:val="24"/>
        </w:rPr>
        <w:t>P</w:t>
      </w:r>
      <w:r w:rsidR="00C2425B">
        <w:rPr>
          <w:rFonts w:hint="eastAsia"/>
          <w:sz w:val="24"/>
          <w:szCs w:val="24"/>
        </w:rPr>
        <w:t>=0.0035</w:t>
      </w:r>
      <w:r w:rsidR="006702D1" w:rsidRPr="00145A8E">
        <w:rPr>
          <w:rFonts w:hint="eastAsia"/>
          <w:sz w:val="24"/>
          <w:szCs w:val="24"/>
        </w:rPr>
        <w:t>)</w:t>
      </w:r>
      <w:r w:rsidR="00080BC0">
        <w:rPr>
          <w:rFonts w:hint="eastAsia"/>
          <w:sz w:val="24"/>
          <w:szCs w:val="24"/>
        </w:rPr>
        <w:t>，</w:t>
      </w:r>
      <w:r w:rsidR="0052560B">
        <w:rPr>
          <w:rFonts w:hint="eastAsia"/>
          <w:sz w:val="24"/>
          <w:szCs w:val="24"/>
        </w:rPr>
        <w:t>42</w:t>
      </w:r>
      <w:r w:rsidR="0052560B">
        <w:rPr>
          <w:rFonts w:hint="eastAsia"/>
          <w:sz w:val="24"/>
          <w:szCs w:val="24"/>
        </w:rPr>
        <w:t>例</w:t>
      </w:r>
      <w:r w:rsidR="006702D1" w:rsidRPr="00145A8E">
        <w:rPr>
          <w:rFonts w:hint="eastAsia"/>
          <w:sz w:val="24"/>
          <w:szCs w:val="24"/>
        </w:rPr>
        <w:t>患者半卧位比较平卧位</w:t>
      </w:r>
      <w:r w:rsidR="00CD6AFC">
        <w:rPr>
          <w:rFonts w:hint="eastAsia"/>
          <w:sz w:val="24"/>
          <w:szCs w:val="24"/>
        </w:rPr>
        <w:t>SpO2</w:t>
      </w:r>
      <w:r w:rsidR="00CD6AFC">
        <w:rPr>
          <w:rFonts w:hint="eastAsia"/>
          <w:sz w:val="24"/>
          <w:szCs w:val="24"/>
        </w:rPr>
        <w:t>明显改善</w:t>
      </w:r>
      <w:r w:rsidR="00C2425B">
        <w:rPr>
          <w:rFonts w:hint="eastAsia"/>
          <w:sz w:val="24"/>
          <w:szCs w:val="24"/>
        </w:rPr>
        <w:t>（</w:t>
      </w:r>
      <w:r w:rsidR="00207E94">
        <w:rPr>
          <w:rFonts w:hint="eastAsia"/>
          <w:sz w:val="24"/>
          <w:szCs w:val="24"/>
        </w:rPr>
        <w:t>95.74</w:t>
      </w:r>
      <w:r w:rsidR="00C2425B">
        <w:rPr>
          <w:rFonts w:hint="eastAsia"/>
          <w:sz w:val="24"/>
          <w:szCs w:val="24"/>
        </w:rPr>
        <w:t>±</w:t>
      </w:r>
      <w:r w:rsidR="00207E94">
        <w:rPr>
          <w:rFonts w:hint="eastAsia"/>
          <w:sz w:val="24"/>
          <w:szCs w:val="24"/>
        </w:rPr>
        <w:t>1.64% VS 93.1</w:t>
      </w:r>
      <w:r w:rsidR="00C2425B">
        <w:rPr>
          <w:rFonts w:hint="eastAsia"/>
          <w:sz w:val="24"/>
          <w:szCs w:val="24"/>
        </w:rPr>
        <w:t>4</w:t>
      </w:r>
      <w:r w:rsidR="00C2425B">
        <w:rPr>
          <w:rFonts w:hint="eastAsia"/>
          <w:sz w:val="24"/>
          <w:szCs w:val="24"/>
        </w:rPr>
        <w:t>±</w:t>
      </w:r>
      <w:r w:rsidR="00C2425B">
        <w:rPr>
          <w:rFonts w:hint="eastAsia"/>
          <w:sz w:val="24"/>
          <w:szCs w:val="24"/>
        </w:rPr>
        <w:t>3.34%</w:t>
      </w:r>
      <w:r w:rsidR="00C2425B">
        <w:rPr>
          <w:rFonts w:hint="eastAsia"/>
          <w:sz w:val="24"/>
          <w:szCs w:val="24"/>
        </w:rPr>
        <w:t>，</w:t>
      </w:r>
      <w:r w:rsidR="00C2425B" w:rsidRPr="00502A79">
        <w:rPr>
          <w:rFonts w:hint="eastAsia"/>
          <w:i/>
          <w:sz w:val="24"/>
          <w:szCs w:val="24"/>
        </w:rPr>
        <w:t>P</w:t>
      </w:r>
      <w:r w:rsidR="00C2425B">
        <w:rPr>
          <w:rFonts w:hint="eastAsia"/>
          <w:sz w:val="24"/>
          <w:szCs w:val="24"/>
        </w:rPr>
        <w:t>=0.0015</w:t>
      </w:r>
      <w:r w:rsidR="00C2425B">
        <w:rPr>
          <w:rFonts w:hint="eastAsia"/>
          <w:sz w:val="24"/>
          <w:szCs w:val="24"/>
        </w:rPr>
        <w:t>）</w:t>
      </w:r>
      <w:r w:rsidR="00DB156E">
        <w:rPr>
          <w:rFonts w:hint="eastAsia"/>
          <w:sz w:val="24"/>
          <w:szCs w:val="24"/>
        </w:rPr>
        <w:t>，</w:t>
      </w:r>
      <w:r w:rsidR="002C3094">
        <w:rPr>
          <w:rFonts w:hint="eastAsia"/>
          <w:sz w:val="24"/>
          <w:szCs w:val="24"/>
        </w:rPr>
        <w:t>但</w:t>
      </w:r>
      <w:r w:rsidR="0052560B">
        <w:rPr>
          <w:rFonts w:hint="eastAsia"/>
          <w:sz w:val="24"/>
          <w:szCs w:val="24"/>
        </w:rPr>
        <w:t>42</w:t>
      </w:r>
      <w:r w:rsidR="0052560B">
        <w:rPr>
          <w:rFonts w:hint="eastAsia"/>
          <w:sz w:val="24"/>
          <w:szCs w:val="24"/>
        </w:rPr>
        <w:t>例</w:t>
      </w:r>
      <w:r w:rsidR="00C2425B">
        <w:rPr>
          <w:rFonts w:hint="eastAsia"/>
          <w:sz w:val="24"/>
          <w:szCs w:val="24"/>
        </w:rPr>
        <w:t>患者</w:t>
      </w:r>
      <w:r w:rsidR="00DB156E">
        <w:rPr>
          <w:rFonts w:hint="eastAsia"/>
          <w:sz w:val="24"/>
          <w:szCs w:val="24"/>
        </w:rPr>
        <w:t>半卧位</w:t>
      </w:r>
      <w:r w:rsidR="0052560B" w:rsidRPr="0052560B">
        <w:rPr>
          <w:rFonts w:hint="eastAsia"/>
          <w:color w:val="FF0000"/>
          <w:sz w:val="24"/>
          <w:szCs w:val="24"/>
        </w:rPr>
        <w:t>时</w:t>
      </w:r>
      <w:r w:rsidR="00DB156E">
        <w:rPr>
          <w:rFonts w:hint="eastAsia"/>
          <w:sz w:val="24"/>
          <w:szCs w:val="24"/>
        </w:rPr>
        <w:t>肺功能，</w:t>
      </w:r>
      <w:r w:rsidR="00DB156E">
        <w:rPr>
          <w:rFonts w:hint="eastAsia"/>
          <w:sz w:val="24"/>
          <w:szCs w:val="24"/>
        </w:rPr>
        <w:t>SpO2</w:t>
      </w:r>
      <w:r w:rsidR="00DB156E">
        <w:rPr>
          <w:rFonts w:hint="eastAsia"/>
          <w:sz w:val="24"/>
          <w:szCs w:val="24"/>
        </w:rPr>
        <w:t>和</w:t>
      </w:r>
      <w:r w:rsidR="00DB156E" w:rsidRPr="00145A8E">
        <w:rPr>
          <w:rFonts w:hint="eastAsia"/>
          <w:sz w:val="24"/>
          <w:szCs w:val="24"/>
        </w:rPr>
        <w:t>住院时间无相关性。</w:t>
      </w:r>
      <w:r w:rsidR="00981C72" w:rsidRPr="00145A8E">
        <w:rPr>
          <w:rFonts w:hint="eastAsia"/>
          <w:sz w:val="24"/>
          <w:szCs w:val="24"/>
        </w:rPr>
        <w:t>【结论】</w:t>
      </w:r>
      <w:r w:rsidR="002C3094">
        <w:rPr>
          <w:rFonts w:hint="eastAsia"/>
          <w:sz w:val="24"/>
          <w:szCs w:val="24"/>
        </w:rPr>
        <w:t>ICU</w:t>
      </w:r>
      <w:r w:rsidR="000D451C" w:rsidRPr="00145A8E">
        <w:rPr>
          <w:rFonts w:hint="eastAsia"/>
          <w:sz w:val="24"/>
          <w:szCs w:val="24"/>
        </w:rPr>
        <w:t>患者</w:t>
      </w:r>
      <w:r w:rsidR="00A75E62" w:rsidRPr="00145A8E">
        <w:rPr>
          <w:rFonts w:hint="eastAsia"/>
          <w:sz w:val="24"/>
          <w:szCs w:val="24"/>
        </w:rPr>
        <w:t>半卧位</w:t>
      </w:r>
      <w:r w:rsidR="0052560B" w:rsidRPr="0052560B">
        <w:rPr>
          <w:rFonts w:hint="eastAsia"/>
          <w:color w:val="FF0000"/>
          <w:sz w:val="24"/>
          <w:szCs w:val="24"/>
        </w:rPr>
        <w:t>呼吸舒适度</w:t>
      </w:r>
      <w:r w:rsidR="00A75E62" w:rsidRPr="00145A8E">
        <w:rPr>
          <w:rFonts w:hint="eastAsia"/>
          <w:sz w:val="24"/>
          <w:szCs w:val="24"/>
        </w:rPr>
        <w:t>好于平卧位</w:t>
      </w:r>
      <w:r w:rsidR="00A75E62">
        <w:rPr>
          <w:rFonts w:hint="eastAsia"/>
          <w:sz w:val="24"/>
          <w:szCs w:val="24"/>
        </w:rPr>
        <w:t>,</w:t>
      </w:r>
      <w:r w:rsidR="00981C72" w:rsidRPr="00145A8E">
        <w:rPr>
          <w:rFonts w:hint="eastAsia"/>
          <w:sz w:val="24"/>
          <w:szCs w:val="24"/>
        </w:rPr>
        <w:t>不同体位</w:t>
      </w:r>
      <w:r w:rsidR="000D451C" w:rsidRPr="00145A8E">
        <w:rPr>
          <w:rFonts w:hint="eastAsia"/>
          <w:sz w:val="24"/>
          <w:szCs w:val="24"/>
        </w:rPr>
        <w:t>肺功能</w:t>
      </w:r>
      <w:r w:rsidR="00981C72" w:rsidRPr="00145A8E">
        <w:rPr>
          <w:rFonts w:hint="eastAsia"/>
          <w:sz w:val="24"/>
          <w:szCs w:val="24"/>
        </w:rPr>
        <w:t>存在</w:t>
      </w:r>
      <w:r w:rsidR="000D451C" w:rsidRPr="00145A8E">
        <w:rPr>
          <w:rFonts w:hint="eastAsia"/>
          <w:sz w:val="24"/>
          <w:szCs w:val="24"/>
        </w:rPr>
        <w:t>明显</w:t>
      </w:r>
      <w:r w:rsidR="00981C72" w:rsidRPr="00145A8E">
        <w:rPr>
          <w:rFonts w:hint="eastAsia"/>
          <w:sz w:val="24"/>
          <w:szCs w:val="24"/>
        </w:rPr>
        <w:t>差异，</w:t>
      </w:r>
      <w:r w:rsidR="000544C9" w:rsidRPr="00145A8E">
        <w:rPr>
          <w:rFonts w:hint="eastAsia"/>
          <w:sz w:val="24"/>
          <w:szCs w:val="24"/>
        </w:rPr>
        <w:t>患者</w:t>
      </w:r>
      <w:r w:rsidR="006B158F" w:rsidRPr="00145A8E">
        <w:rPr>
          <w:rFonts w:hint="eastAsia"/>
          <w:sz w:val="24"/>
          <w:szCs w:val="24"/>
        </w:rPr>
        <w:t>SpO2%</w:t>
      </w:r>
      <w:r w:rsidR="00DB156E">
        <w:rPr>
          <w:rFonts w:hint="eastAsia"/>
          <w:sz w:val="24"/>
          <w:szCs w:val="24"/>
        </w:rPr>
        <w:t>亦能得到明显改善</w:t>
      </w:r>
      <w:r w:rsidR="00C2425B">
        <w:rPr>
          <w:rFonts w:hint="eastAsia"/>
          <w:sz w:val="24"/>
          <w:szCs w:val="24"/>
        </w:rPr>
        <w:t>，</w:t>
      </w:r>
      <w:r w:rsidR="000D451C" w:rsidRPr="00145A8E">
        <w:rPr>
          <w:rFonts w:hint="eastAsia"/>
          <w:sz w:val="24"/>
          <w:szCs w:val="24"/>
        </w:rPr>
        <w:t>患者</w:t>
      </w:r>
      <w:r w:rsidR="00DB156E">
        <w:rPr>
          <w:rFonts w:hint="eastAsia"/>
          <w:sz w:val="24"/>
          <w:szCs w:val="24"/>
        </w:rPr>
        <w:t>肺功能</w:t>
      </w:r>
      <w:r w:rsidRPr="00145A8E">
        <w:rPr>
          <w:rFonts w:hint="eastAsia"/>
          <w:sz w:val="24"/>
          <w:szCs w:val="24"/>
        </w:rPr>
        <w:t>和</w:t>
      </w:r>
      <w:r w:rsidR="00DB156E">
        <w:rPr>
          <w:rFonts w:hint="eastAsia"/>
          <w:sz w:val="24"/>
          <w:szCs w:val="24"/>
        </w:rPr>
        <w:t>SpO2</w:t>
      </w:r>
      <w:r w:rsidR="00DB156E">
        <w:rPr>
          <w:rFonts w:hint="eastAsia"/>
          <w:sz w:val="24"/>
          <w:szCs w:val="24"/>
        </w:rPr>
        <w:t>与</w:t>
      </w:r>
      <w:r w:rsidR="000544C9" w:rsidRPr="00145A8E">
        <w:rPr>
          <w:rFonts w:hint="eastAsia"/>
          <w:sz w:val="24"/>
          <w:szCs w:val="24"/>
        </w:rPr>
        <w:t>住院时间无</w:t>
      </w:r>
      <w:r w:rsidR="000D451C" w:rsidRPr="00145A8E">
        <w:rPr>
          <w:rFonts w:hint="eastAsia"/>
          <w:sz w:val="24"/>
          <w:szCs w:val="24"/>
        </w:rPr>
        <w:t>相关性。</w:t>
      </w:r>
    </w:p>
    <w:p w:rsidR="00104A1B" w:rsidRPr="002C3094" w:rsidRDefault="00104A1B">
      <w:pPr>
        <w:rPr>
          <w:sz w:val="24"/>
          <w:szCs w:val="24"/>
        </w:rPr>
      </w:pPr>
    </w:p>
    <w:p w:rsidR="00390B10" w:rsidRPr="00145A8E" w:rsidRDefault="00390B10">
      <w:pPr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关键词：</w:t>
      </w:r>
      <w:r w:rsidR="00CF2FC1">
        <w:rPr>
          <w:rFonts w:hint="eastAsia"/>
          <w:sz w:val="24"/>
          <w:szCs w:val="24"/>
        </w:rPr>
        <w:t>ICU</w:t>
      </w:r>
      <w:r w:rsidR="00A75E62">
        <w:rPr>
          <w:rFonts w:hint="eastAsia"/>
          <w:sz w:val="24"/>
          <w:szCs w:val="24"/>
        </w:rPr>
        <w:t xml:space="preserve">  </w:t>
      </w:r>
      <w:r w:rsidRPr="00145A8E">
        <w:rPr>
          <w:rFonts w:hint="eastAsia"/>
          <w:sz w:val="24"/>
          <w:szCs w:val="24"/>
        </w:rPr>
        <w:t>肺功能</w:t>
      </w:r>
      <w:r w:rsidR="00CF2FC1">
        <w:rPr>
          <w:rFonts w:hint="eastAsia"/>
          <w:sz w:val="24"/>
          <w:szCs w:val="24"/>
        </w:rPr>
        <w:t xml:space="preserve"> </w:t>
      </w:r>
      <w:r w:rsidR="002B024E" w:rsidRPr="00145A8E">
        <w:rPr>
          <w:rFonts w:hint="eastAsia"/>
          <w:sz w:val="24"/>
          <w:szCs w:val="24"/>
        </w:rPr>
        <w:t>体位</w:t>
      </w:r>
      <w:r w:rsidRPr="00145A8E">
        <w:rPr>
          <w:rFonts w:hint="eastAsia"/>
          <w:sz w:val="24"/>
          <w:szCs w:val="24"/>
        </w:rPr>
        <w:t xml:space="preserve"> </w:t>
      </w:r>
      <w:r w:rsidR="00CF2FC1">
        <w:rPr>
          <w:rFonts w:hint="eastAsia"/>
          <w:sz w:val="24"/>
          <w:szCs w:val="24"/>
        </w:rPr>
        <w:t>住院时间</w:t>
      </w:r>
    </w:p>
    <w:p w:rsidR="00F113DE" w:rsidRPr="00145A8E" w:rsidRDefault="00F113DE">
      <w:pPr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10F23">
      <w:pPr>
        <w:jc w:val="left"/>
        <w:rPr>
          <w:sz w:val="24"/>
          <w:szCs w:val="24"/>
        </w:rPr>
      </w:pPr>
      <w:r w:rsidRPr="00145A8E">
        <w:rPr>
          <w:sz w:val="24"/>
          <w:szCs w:val="24"/>
        </w:rPr>
        <w:t>_________________________</w:t>
      </w:r>
    </w:p>
    <w:p w:rsidR="00F10F23" w:rsidRPr="00145A8E" w:rsidRDefault="00F10F23" w:rsidP="00F10F23">
      <w:pPr>
        <w:numPr>
          <w:ilvl w:val="0"/>
          <w:numId w:val="1"/>
        </w:numPr>
        <w:jc w:val="left"/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通讯作者</w:t>
      </w:r>
      <w:r w:rsidRPr="00145A8E">
        <w:rPr>
          <w:sz w:val="24"/>
          <w:szCs w:val="24"/>
        </w:rPr>
        <w:t xml:space="preserve">, Corresponding author, E-mail: </w:t>
      </w:r>
      <w:r w:rsidRPr="00145A8E">
        <w:rPr>
          <w:rFonts w:hint="eastAsia"/>
          <w:sz w:val="24"/>
          <w:szCs w:val="24"/>
        </w:rPr>
        <w:t>huanghong@tjh.tjmu.edn.cn</w:t>
      </w:r>
      <w:r w:rsidRPr="00145A8E">
        <w:rPr>
          <w:sz w:val="24"/>
          <w:szCs w:val="24"/>
        </w:rPr>
        <w:t xml:space="preserve"> </w:t>
      </w: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10F23" w:rsidRPr="00145A8E" w:rsidRDefault="00F10F23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7B17D7" w:rsidRDefault="007B17D7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00A6E" w:rsidRPr="009733B8" w:rsidRDefault="00F00A6E" w:rsidP="00F00A6E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9733B8">
        <w:rPr>
          <w:rFonts w:ascii="Times New Roman" w:hAnsi="Times New Roman" w:cs="Times New Roman"/>
          <w:sz w:val="24"/>
          <w:szCs w:val="24"/>
        </w:rPr>
        <w:t xml:space="preserve">Influence of different body positions on pulmonary function in ICU patients and hospital stay correlation analysis </w:t>
      </w:r>
    </w:p>
    <w:p w:rsidR="00F00A6E" w:rsidRPr="009733B8" w:rsidRDefault="00F00A6E" w:rsidP="00435381">
      <w:pPr>
        <w:autoSpaceDE w:val="0"/>
        <w:autoSpaceDN w:val="0"/>
        <w:adjustRightInd w:val="0"/>
        <w:ind w:firstLineChars="1100" w:firstLine="2640"/>
        <w:jc w:val="left"/>
        <w:rPr>
          <w:rFonts w:ascii="Times New Roman" w:hAnsi="Times New Roman" w:cs="Times New Roman"/>
          <w:sz w:val="24"/>
          <w:szCs w:val="24"/>
        </w:rPr>
      </w:pPr>
      <w:r w:rsidRPr="009733B8">
        <w:rPr>
          <w:rFonts w:ascii="Times New Roman" w:hAnsi="Times New Roman" w:cs="Times New Roman"/>
          <w:sz w:val="24"/>
          <w:szCs w:val="24"/>
        </w:rPr>
        <w:t xml:space="preserve">Yong </w:t>
      </w:r>
      <w:r w:rsidR="009733B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 xml:space="preserve">Li </w:t>
      </w:r>
      <w:r w:rsidR="002C3094">
        <w:rPr>
          <w:rFonts w:ascii="Times New Roman" w:hAnsi="Times New Roman" w:cs="Times New Roman" w:hint="eastAsia"/>
          <w:sz w:val="24"/>
          <w:szCs w:val="24"/>
        </w:rPr>
        <w:t>,</w:t>
      </w:r>
      <w:r w:rsidRPr="009733B8">
        <w:rPr>
          <w:rFonts w:ascii="Times New Roman" w:hAnsi="Times New Roman" w:cs="Times New Roman"/>
          <w:sz w:val="24"/>
          <w:szCs w:val="24"/>
        </w:rPr>
        <w:t xml:space="preserve"> Hong </w:t>
      </w:r>
      <w:r w:rsidR="009733B8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>Huang</w:t>
      </w:r>
    </w:p>
    <w:p w:rsidR="009733B8" w:rsidRPr="009733B8" w:rsidRDefault="009733B8" w:rsidP="009733B8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9733B8">
        <w:rPr>
          <w:rFonts w:ascii="Times New Roman" w:hAnsi="Times New Roman" w:cs="Times New Roman"/>
          <w:sz w:val="24"/>
          <w:szCs w:val="24"/>
        </w:rPr>
        <w:t xml:space="preserve">Department </w:t>
      </w:r>
      <w:r w:rsidR="008E5E6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>of</w:t>
      </w:r>
      <w:r w:rsidR="008E5E6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Pulmonary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 xml:space="preserve">Critical  Care  Medicine,  </w:t>
      </w:r>
      <w:proofErr w:type="spellStart"/>
      <w:r w:rsidRPr="009733B8">
        <w:rPr>
          <w:rFonts w:ascii="Times New Roman" w:hAnsi="Times New Roman" w:cs="Times New Roman"/>
          <w:sz w:val="24"/>
          <w:szCs w:val="24"/>
        </w:rPr>
        <w:t>Tongji</w:t>
      </w:r>
      <w:proofErr w:type="spellEnd"/>
      <w:r w:rsidRPr="009733B8">
        <w:rPr>
          <w:rFonts w:ascii="Times New Roman" w:hAnsi="Times New Roman" w:cs="Times New Roman"/>
          <w:sz w:val="24"/>
          <w:szCs w:val="24"/>
        </w:rPr>
        <w:t xml:space="preserve">  Hospital,  </w:t>
      </w:r>
      <w:proofErr w:type="spellStart"/>
      <w:r w:rsidRPr="009733B8">
        <w:rPr>
          <w:rFonts w:ascii="Times New Roman" w:hAnsi="Times New Roman" w:cs="Times New Roman"/>
          <w:sz w:val="24"/>
          <w:szCs w:val="24"/>
        </w:rPr>
        <w:t>Tongji</w:t>
      </w:r>
      <w:proofErr w:type="spellEnd"/>
      <w:r w:rsidRPr="009733B8">
        <w:rPr>
          <w:rFonts w:ascii="Times New Roman" w:hAnsi="Times New Roman" w:cs="Times New Roman"/>
          <w:sz w:val="24"/>
          <w:szCs w:val="24"/>
        </w:rPr>
        <w:t xml:space="preserve">  Medical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 xml:space="preserve">College, 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Pr="009733B8">
        <w:rPr>
          <w:rFonts w:ascii="Times New Roman" w:hAnsi="Times New Roman" w:cs="Times New Roman"/>
          <w:sz w:val="24"/>
          <w:szCs w:val="24"/>
        </w:rPr>
        <w:t>Huazhong</w:t>
      </w:r>
      <w:proofErr w:type="spellEnd"/>
      <w:r w:rsidRPr="009733B8">
        <w:rPr>
          <w:rFonts w:ascii="Times New Roman" w:hAnsi="Times New Roman" w:cs="Times New Roman"/>
          <w:sz w:val="24"/>
          <w:szCs w:val="24"/>
        </w:rPr>
        <w:t xml:space="preserve"> </w:t>
      </w:r>
      <w:r w:rsidR="008E5E6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 xml:space="preserve">University </w:t>
      </w:r>
      <w:r w:rsidR="008E5E6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>of</w:t>
      </w:r>
      <w:r w:rsidR="008E5E6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 xml:space="preserve"> Science </w:t>
      </w:r>
      <w:r w:rsidR="008E5E6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 xml:space="preserve">and </w:t>
      </w:r>
      <w:r w:rsidR="008E5E6A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9733B8">
        <w:rPr>
          <w:rFonts w:ascii="Times New Roman" w:hAnsi="Times New Roman" w:cs="Times New Roman"/>
          <w:sz w:val="24"/>
          <w:szCs w:val="24"/>
        </w:rPr>
        <w:t>Technology</w:t>
      </w:r>
      <w:r>
        <w:rPr>
          <w:rFonts w:ascii="Times New Roman" w:hAnsi="Times New Roman" w:cs="Times New Roman" w:hint="eastAsia"/>
          <w:sz w:val="24"/>
          <w:szCs w:val="24"/>
        </w:rPr>
        <w:t>.</w:t>
      </w:r>
      <w:r w:rsidR="002C3094">
        <w:rPr>
          <w:rFonts w:ascii="Times New Roman" w:hAnsi="Times New Roman" w:cs="Times New Roman" w:hint="eastAsia"/>
          <w:sz w:val="24"/>
          <w:szCs w:val="24"/>
        </w:rPr>
        <w:t xml:space="preserve"> Wuhan, 430030</w:t>
      </w:r>
    </w:p>
    <w:p w:rsidR="00F00A6E" w:rsidRPr="009733B8" w:rsidRDefault="00F00A6E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383B6D" w:rsidRDefault="00383B6D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383B6D" w:rsidRPr="009733B8" w:rsidRDefault="00383B6D" w:rsidP="00982DB9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9733B8">
        <w:rPr>
          <w:rFonts w:ascii="Times New Roman" w:hAnsi="Times New Roman" w:cs="Times New Roman"/>
          <w:sz w:val="24"/>
          <w:szCs w:val="24"/>
        </w:rPr>
        <w:t>【</w:t>
      </w:r>
      <w:r w:rsidRPr="009733B8">
        <w:rPr>
          <w:rFonts w:ascii="Times New Roman" w:hAnsi="Times New Roman" w:cs="Times New Roman"/>
          <w:sz w:val="24"/>
          <w:szCs w:val="24"/>
        </w:rPr>
        <w:t>Objective</w:t>
      </w:r>
      <w:r w:rsidRPr="009733B8">
        <w:rPr>
          <w:rFonts w:ascii="Times New Roman" w:hAnsi="Times New Roman" w:cs="Times New Roman"/>
          <w:sz w:val="24"/>
          <w:szCs w:val="24"/>
        </w:rPr>
        <w:t>】</w:t>
      </w:r>
      <w:r w:rsidRPr="009733B8">
        <w:rPr>
          <w:rFonts w:ascii="Times New Roman" w:hAnsi="Times New Roman" w:cs="Times New Roman"/>
          <w:sz w:val="24"/>
          <w:szCs w:val="24"/>
        </w:rPr>
        <w:t>To</w:t>
      </w:r>
      <w:r w:rsidR="005B7FA9" w:rsidRPr="009733B8">
        <w:rPr>
          <w:rFonts w:ascii="Times New Roman" w:hAnsi="Times New Roman" w:cs="Times New Roman"/>
          <w:sz w:val="24"/>
          <w:szCs w:val="24"/>
        </w:rPr>
        <w:t xml:space="preserve"> </w:t>
      </w:r>
      <w:r w:rsidR="001007EB" w:rsidRPr="009733B8">
        <w:rPr>
          <w:rFonts w:ascii="Times New Roman" w:hAnsi="Times New Roman" w:cs="Times New Roman"/>
          <w:sz w:val="24"/>
          <w:szCs w:val="24"/>
        </w:rPr>
        <w:t>explore</w:t>
      </w:r>
      <w:r w:rsidR="005B7FA9" w:rsidRPr="009733B8">
        <w:rPr>
          <w:rFonts w:ascii="Times New Roman" w:hAnsi="Times New Roman" w:cs="Times New Roman"/>
          <w:sz w:val="24"/>
          <w:szCs w:val="24"/>
        </w:rPr>
        <w:t xml:space="preserve"> </w:t>
      </w:r>
      <w:r w:rsidR="001007EB" w:rsidRPr="009733B8">
        <w:rPr>
          <w:rFonts w:ascii="Times New Roman" w:hAnsi="Times New Roman" w:cs="Times New Roman"/>
          <w:sz w:val="24"/>
          <w:szCs w:val="24"/>
        </w:rPr>
        <w:t>the influence of</w:t>
      </w:r>
      <w:r w:rsidR="0036560E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1007EB" w:rsidRPr="009733B8">
        <w:rPr>
          <w:rFonts w:ascii="Times New Roman" w:hAnsi="Times New Roman" w:cs="Times New Roman"/>
          <w:sz w:val="24"/>
          <w:szCs w:val="24"/>
        </w:rPr>
        <w:t>lying and semi-seated position</w:t>
      </w:r>
      <w:r w:rsidR="005B7FA9" w:rsidRPr="009733B8">
        <w:rPr>
          <w:rFonts w:ascii="Times New Roman" w:hAnsi="Times New Roman" w:cs="Times New Roman"/>
          <w:sz w:val="24"/>
          <w:szCs w:val="24"/>
        </w:rPr>
        <w:t xml:space="preserve"> on lung function</w:t>
      </w:r>
      <w:r w:rsidR="001007EB" w:rsidRPr="009733B8">
        <w:rPr>
          <w:rFonts w:ascii="Times New Roman" w:hAnsi="Times New Roman" w:cs="Times New Roman"/>
          <w:sz w:val="24"/>
          <w:szCs w:val="24"/>
        </w:rPr>
        <w:t xml:space="preserve"> of</w:t>
      </w:r>
      <w:r w:rsidR="005B7FA9" w:rsidRPr="009733B8">
        <w:rPr>
          <w:rFonts w:ascii="Times New Roman" w:hAnsi="Times New Roman" w:cs="Times New Roman"/>
          <w:sz w:val="24"/>
          <w:szCs w:val="24"/>
        </w:rPr>
        <w:t xml:space="preserve"> </w:t>
      </w:r>
      <w:r w:rsidR="008344B8">
        <w:rPr>
          <w:rFonts w:ascii="Times New Roman" w:hAnsi="Times New Roman" w:cs="Times New Roman" w:hint="eastAsia"/>
          <w:sz w:val="24"/>
          <w:szCs w:val="24"/>
        </w:rPr>
        <w:t xml:space="preserve">critical care </w:t>
      </w:r>
      <w:r w:rsidR="001007EB" w:rsidRPr="009733B8">
        <w:rPr>
          <w:rFonts w:ascii="Times New Roman" w:hAnsi="Times New Roman" w:cs="Times New Roman"/>
          <w:sz w:val="24"/>
          <w:szCs w:val="24"/>
        </w:rPr>
        <w:t>patients</w:t>
      </w:r>
      <w:r w:rsidRPr="009733B8">
        <w:rPr>
          <w:rFonts w:ascii="Times New Roman" w:hAnsi="Times New Roman" w:cs="Times New Roman"/>
          <w:sz w:val="24"/>
          <w:szCs w:val="24"/>
        </w:rPr>
        <w:t xml:space="preserve">, </w:t>
      </w:r>
      <w:r w:rsidR="001007EB" w:rsidRPr="009733B8">
        <w:rPr>
          <w:rFonts w:ascii="Times New Roman" w:hAnsi="Times New Roman" w:cs="Times New Roman"/>
          <w:sz w:val="24"/>
          <w:szCs w:val="24"/>
        </w:rPr>
        <w:t>and the correlation between the pulmonary function and hospital stay.</w:t>
      </w:r>
      <w:r w:rsidRPr="009733B8">
        <w:rPr>
          <w:rFonts w:ascii="Times New Roman" w:hAnsi="Times New Roman" w:cs="Times New Roman"/>
          <w:sz w:val="24"/>
          <w:szCs w:val="24"/>
        </w:rPr>
        <w:t>【</w:t>
      </w:r>
      <w:r w:rsidRPr="009733B8">
        <w:rPr>
          <w:rFonts w:ascii="Times New Roman" w:hAnsi="Times New Roman" w:cs="Times New Roman"/>
          <w:sz w:val="24"/>
          <w:szCs w:val="24"/>
        </w:rPr>
        <w:t>Method</w:t>
      </w:r>
      <w:r w:rsidRPr="009733B8">
        <w:rPr>
          <w:rFonts w:ascii="Times New Roman" w:hAnsi="Times New Roman" w:cs="Times New Roman"/>
          <w:sz w:val="24"/>
          <w:szCs w:val="24"/>
        </w:rPr>
        <w:t>】</w:t>
      </w:r>
      <w:r w:rsidR="008E5E6A">
        <w:rPr>
          <w:rFonts w:ascii="Times New Roman" w:hAnsi="Times New Roman" w:cs="Times New Roman"/>
          <w:sz w:val="24"/>
          <w:szCs w:val="24"/>
        </w:rPr>
        <w:t>4</w:t>
      </w:r>
      <w:r w:rsidR="008E5E6A">
        <w:rPr>
          <w:rFonts w:ascii="Times New Roman" w:hAnsi="Times New Roman" w:cs="Times New Roman" w:hint="eastAsia"/>
          <w:sz w:val="24"/>
          <w:szCs w:val="24"/>
        </w:rPr>
        <w:t>2</w:t>
      </w:r>
      <w:r w:rsidR="00A64233" w:rsidRPr="009733B8">
        <w:rPr>
          <w:rFonts w:ascii="Times New Roman" w:hAnsi="Times New Roman" w:cs="Times New Roman"/>
          <w:sz w:val="24"/>
          <w:szCs w:val="24"/>
        </w:rPr>
        <w:t xml:space="preserve"> cases were collected for respiratory and critical diseases ,cardiology ICU and surgery ICU in </w:t>
      </w:r>
      <w:proofErr w:type="spellStart"/>
      <w:r w:rsidR="00A64233" w:rsidRPr="009733B8">
        <w:rPr>
          <w:rFonts w:ascii="Times New Roman" w:hAnsi="Times New Roman" w:cs="Times New Roman"/>
          <w:sz w:val="24"/>
          <w:szCs w:val="24"/>
        </w:rPr>
        <w:t>Tongji</w:t>
      </w:r>
      <w:proofErr w:type="spellEnd"/>
      <w:r w:rsidR="00A64233" w:rsidRPr="009733B8">
        <w:rPr>
          <w:rFonts w:ascii="Times New Roman" w:hAnsi="Times New Roman" w:cs="Times New Roman"/>
          <w:sz w:val="24"/>
          <w:szCs w:val="24"/>
        </w:rPr>
        <w:t xml:space="preserve"> hospital, questionnaire survey </w:t>
      </w:r>
      <w:r w:rsidR="001D3C2D">
        <w:rPr>
          <w:rFonts w:ascii="Times New Roman" w:hAnsi="Times New Roman" w:cs="Times New Roman" w:hint="eastAsia"/>
          <w:sz w:val="24"/>
          <w:szCs w:val="24"/>
        </w:rPr>
        <w:t>were performed for</w:t>
      </w:r>
      <w:r w:rsidR="00A64233" w:rsidRPr="009733B8">
        <w:rPr>
          <w:rFonts w:ascii="Times New Roman" w:hAnsi="Times New Roman" w:cs="Times New Roman"/>
          <w:sz w:val="24"/>
          <w:szCs w:val="24"/>
        </w:rPr>
        <w:t xml:space="preserve"> comfortable position in a lying position or semi-seated position. The ratio of forced vital capacity (FVC), forced expiratory volume (FEV1) and forced expiratory volume in the first second and forced vital capacity (FEV1%) were measured by the bedside. </w:t>
      </w:r>
      <w:r w:rsidR="00A642EA" w:rsidRPr="009733B8">
        <w:rPr>
          <w:rFonts w:ascii="Times New Roman" w:hAnsi="Times New Roman" w:cs="Times New Roman"/>
          <w:sz w:val="24"/>
          <w:szCs w:val="24"/>
        </w:rPr>
        <w:t>Finger oxygen saturation (SpO2%) was observed in different positions and correlation between pulmonary function and hospital</w:t>
      </w:r>
      <w:r w:rsidR="001D3C2D">
        <w:rPr>
          <w:rFonts w:ascii="Times New Roman" w:hAnsi="Times New Roman" w:cs="Times New Roman" w:hint="eastAsia"/>
          <w:sz w:val="24"/>
          <w:szCs w:val="24"/>
        </w:rPr>
        <w:t xml:space="preserve"> stay</w:t>
      </w:r>
      <w:r w:rsidR="00A642EA" w:rsidRPr="009733B8">
        <w:rPr>
          <w:rFonts w:ascii="Times New Roman" w:hAnsi="Times New Roman" w:cs="Times New Roman"/>
          <w:sz w:val="24"/>
          <w:szCs w:val="24"/>
        </w:rPr>
        <w:t xml:space="preserve"> were analyzed </w:t>
      </w:r>
      <w:r w:rsidR="00A64233" w:rsidRPr="009733B8">
        <w:rPr>
          <w:rFonts w:ascii="Times New Roman" w:hAnsi="Times New Roman" w:cs="Times New Roman"/>
          <w:sz w:val="24"/>
          <w:szCs w:val="24"/>
        </w:rPr>
        <w:t>.</w:t>
      </w:r>
      <w:r w:rsidRPr="009733B8">
        <w:rPr>
          <w:rFonts w:ascii="Times New Roman" w:hAnsi="Times New Roman" w:cs="Times New Roman"/>
          <w:sz w:val="24"/>
          <w:szCs w:val="24"/>
        </w:rPr>
        <w:t>【</w:t>
      </w:r>
      <w:r w:rsidRPr="009733B8">
        <w:rPr>
          <w:rFonts w:ascii="Times New Roman" w:hAnsi="Times New Roman" w:cs="Times New Roman"/>
          <w:sz w:val="24"/>
          <w:szCs w:val="24"/>
        </w:rPr>
        <w:t>Results</w:t>
      </w:r>
      <w:r w:rsidRPr="009733B8">
        <w:rPr>
          <w:rFonts w:ascii="Times New Roman" w:hAnsi="Times New Roman" w:cs="Times New Roman"/>
          <w:sz w:val="24"/>
          <w:szCs w:val="24"/>
        </w:rPr>
        <w:t>】</w:t>
      </w:r>
      <w:r w:rsidR="00F0733F" w:rsidRPr="009733B8">
        <w:rPr>
          <w:rFonts w:ascii="Times New Roman" w:hAnsi="Times New Roman" w:cs="Times New Roman"/>
          <w:sz w:val="24"/>
          <w:szCs w:val="24"/>
        </w:rPr>
        <w:t>I</w:t>
      </w:r>
      <w:r w:rsidRPr="009733B8">
        <w:rPr>
          <w:rFonts w:ascii="Times New Roman" w:hAnsi="Times New Roman" w:cs="Times New Roman"/>
          <w:sz w:val="24"/>
          <w:szCs w:val="24"/>
        </w:rPr>
        <w:t xml:space="preserve">n </w:t>
      </w:r>
      <w:r w:rsidR="00A642EA" w:rsidRPr="009733B8">
        <w:rPr>
          <w:rFonts w:ascii="Times New Roman" w:hAnsi="Times New Roman" w:cs="Times New Roman"/>
          <w:sz w:val="24"/>
          <w:szCs w:val="24"/>
        </w:rPr>
        <w:t>semi-seated position</w:t>
      </w:r>
      <w:r w:rsidRPr="009733B8">
        <w:rPr>
          <w:rFonts w:ascii="Times New Roman" w:hAnsi="Times New Roman" w:cs="Times New Roman"/>
          <w:sz w:val="24"/>
          <w:szCs w:val="24"/>
        </w:rPr>
        <w:t xml:space="preserve">, </w:t>
      </w:r>
      <w:r w:rsidR="008344B8">
        <w:rPr>
          <w:rFonts w:ascii="Times New Roman" w:hAnsi="Times New Roman" w:cs="Times New Roman" w:hint="eastAsia"/>
          <w:sz w:val="24"/>
          <w:szCs w:val="24"/>
        </w:rPr>
        <w:t>35</w:t>
      </w:r>
      <w:r w:rsidRPr="009733B8">
        <w:rPr>
          <w:rFonts w:ascii="Times New Roman" w:hAnsi="Times New Roman" w:cs="Times New Roman"/>
          <w:sz w:val="24"/>
          <w:szCs w:val="24"/>
        </w:rPr>
        <w:t>/4</w:t>
      </w:r>
      <w:r w:rsidR="008344B8">
        <w:rPr>
          <w:rFonts w:ascii="Times New Roman" w:hAnsi="Times New Roman" w:cs="Times New Roman" w:hint="eastAsia"/>
          <w:sz w:val="24"/>
          <w:szCs w:val="24"/>
        </w:rPr>
        <w:t>2</w:t>
      </w:r>
      <w:r w:rsidRPr="009733B8">
        <w:rPr>
          <w:rFonts w:ascii="Times New Roman" w:hAnsi="Times New Roman" w:cs="Times New Roman"/>
          <w:sz w:val="24"/>
          <w:szCs w:val="24"/>
        </w:rPr>
        <w:t xml:space="preserve"> symptoms </w:t>
      </w:r>
      <w:r w:rsidR="00D45FEB" w:rsidRPr="009733B8">
        <w:rPr>
          <w:rFonts w:ascii="Times New Roman" w:hAnsi="Times New Roman" w:cs="Times New Roman"/>
          <w:sz w:val="24"/>
          <w:szCs w:val="24"/>
        </w:rPr>
        <w:t xml:space="preserve">were </w:t>
      </w:r>
      <w:r w:rsidRPr="009733B8">
        <w:rPr>
          <w:rFonts w:ascii="Times New Roman" w:hAnsi="Times New Roman" w:cs="Times New Roman"/>
          <w:sz w:val="24"/>
          <w:szCs w:val="24"/>
        </w:rPr>
        <w:t>significantly better than</w:t>
      </w:r>
      <w:r w:rsidR="007B17D7" w:rsidRPr="009733B8">
        <w:rPr>
          <w:rFonts w:ascii="Times New Roman" w:hAnsi="Times New Roman" w:cs="Times New Roman"/>
          <w:sz w:val="24"/>
          <w:szCs w:val="24"/>
        </w:rPr>
        <w:t xml:space="preserve"> in</w:t>
      </w:r>
      <w:r w:rsidR="00A642EA" w:rsidRPr="009733B8">
        <w:rPr>
          <w:rFonts w:ascii="Times New Roman" w:hAnsi="Times New Roman" w:cs="Times New Roman"/>
          <w:sz w:val="24"/>
          <w:szCs w:val="24"/>
        </w:rPr>
        <w:t xml:space="preserve"> lying position</w:t>
      </w:r>
      <w:r w:rsidRPr="009733B8">
        <w:rPr>
          <w:rFonts w:ascii="Times New Roman" w:hAnsi="Times New Roman" w:cs="Times New Roman"/>
          <w:sz w:val="24"/>
          <w:szCs w:val="24"/>
        </w:rPr>
        <w:t xml:space="preserve">. </w:t>
      </w:r>
      <w:r w:rsidR="00650880" w:rsidRPr="009733B8">
        <w:rPr>
          <w:rFonts w:ascii="Times New Roman" w:hAnsi="Times New Roman" w:cs="Times New Roman"/>
          <w:sz w:val="24"/>
          <w:szCs w:val="24"/>
        </w:rPr>
        <w:t xml:space="preserve">FVC, FEV1 of patients with semi-seated </w:t>
      </w:r>
      <w:r w:rsidRPr="009733B8">
        <w:rPr>
          <w:rFonts w:ascii="Times New Roman" w:hAnsi="Times New Roman" w:cs="Times New Roman"/>
          <w:sz w:val="24"/>
          <w:szCs w:val="24"/>
        </w:rPr>
        <w:t xml:space="preserve">position </w:t>
      </w:r>
      <w:r w:rsidR="00650880" w:rsidRPr="009733B8">
        <w:rPr>
          <w:rFonts w:ascii="Times New Roman" w:hAnsi="Times New Roman" w:cs="Times New Roman"/>
          <w:sz w:val="24"/>
          <w:szCs w:val="24"/>
        </w:rPr>
        <w:t>increased significantly</w:t>
      </w:r>
      <w:r w:rsidR="00207E94" w:rsidRPr="00145A8E">
        <w:rPr>
          <w:rFonts w:hint="eastAsia"/>
          <w:sz w:val="24"/>
          <w:szCs w:val="24"/>
        </w:rPr>
        <w:t>(</w:t>
      </w:r>
      <w:r w:rsidR="00207E94">
        <w:rPr>
          <w:rFonts w:hint="eastAsia"/>
          <w:sz w:val="24"/>
          <w:szCs w:val="24"/>
        </w:rPr>
        <w:t>FVC</w:t>
      </w:r>
      <w:r w:rsidR="00207E94">
        <w:rPr>
          <w:rFonts w:hint="eastAsia"/>
          <w:sz w:val="24"/>
          <w:szCs w:val="24"/>
        </w:rPr>
        <w:t>：</w:t>
      </w:r>
      <w:r w:rsidR="00207E94">
        <w:rPr>
          <w:rFonts w:hint="eastAsia"/>
          <w:sz w:val="24"/>
          <w:szCs w:val="24"/>
        </w:rPr>
        <w:t>2.90</w:t>
      </w:r>
      <w:r w:rsidR="00207E94">
        <w:rPr>
          <w:rFonts w:hint="eastAsia"/>
          <w:sz w:val="24"/>
          <w:szCs w:val="24"/>
        </w:rPr>
        <w:t>±</w:t>
      </w:r>
      <w:r w:rsidR="00207E94">
        <w:rPr>
          <w:rFonts w:hint="eastAsia"/>
          <w:sz w:val="24"/>
          <w:szCs w:val="24"/>
        </w:rPr>
        <w:t>1.00 VS 2.22</w:t>
      </w:r>
      <w:r w:rsidR="00207E94">
        <w:rPr>
          <w:rFonts w:hint="eastAsia"/>
          <w:sz w:val="24"/>
          <w:szCs w:val="24"/>
        </w:rPr>
        <w:t>±</w:t>
      </w:r>
      <w:r w:rsidR="00207E94">
        <w:rPr>
          <w:rFonts w:hint="eastAsia"/>
          <w:sz w:val="24"/>
          <w:szCs w:val="24"/>
        </w:rPr>
        <w:t>0.85</w:t>
      </w:r>
      <w:r w:rsidR="00207E94">
        <w:rPr>
          <w:rFonts w:hint="eastAsia"/>
          <w:sz w:val="24"/>
          <w:szCs w:val="24"/>
        </w:rPr>
        <w:t>，</w:t>
      </w:r>
      <w:r w:rsidR="00207E94" w:rsidRPr="00502A79">
        <w:rPr>
          <w:rFonts w:hint="eastAsia"/>
          <w:i/>
          <w:sz w:val="24"/>
          <w:szCs w:val="24"/>
        </w:rPr>
        <w:t>P</w:t>
      </w:r>
      <w:r w:rsidR="00207E94">
        <w:rPr>
          <w:rFonts w:hint="eastAsia"/>
          <w:sz w:val="24"/>
          <w:szCs w:val="24"/>
        </w:rPr>
        <w:t>=0.0017</w:t>
      </w:r>
      <w:r w:rsidR="00207E94">
        <w:rPr>
          <w:rFonts w:hint="eastAsia"/>
          <w:sz w:val="24"/>
          <w:szCs w:val="24"/>
        </w:rPr>
        <w:t>；</w:t>
      </w:r>
      <w:r w:rsidR="00207E94">
        <w:rPr>
          <w:rFonts w:hint="eastAsia"/>
          <w:sz w:val="24"/>
          <w:szCs w:val="24"/>
        </w:rPr>
        <w:t>FEV1</w:t>
      </w:r>
      <w:r w:rsidR="00207E94">
        <w:rPr>
          <w:rFonts w:hint="eastAsia"/>
          <w:sz w:val="24"/>
          <w:szCs w:val="24"/>
        </w:rPr>
        <w:t>：</w:t>
      </w:r>
      <w:r w:rsidR="00207E94">
        <w:rPr>
          <w:rFonts w:hint="eastAsia"/>
          <w:sz w:val="24"/>
          <w:szCs w:val="24"/>
        </w:rPr>
        <w:t>1.95</w:t>
      </w:r>
      <w:r w:rsidR="00207E94">
        <w:rPr>
          <w:rFonts w:hint="eastAsia"/>
          <w:sz w:val="24"/>
          <w:szCs w:val="24"/>
        </w:rPr>
        <w:t>±</w:t>
      </w:r>
      <w:r w:rsidR="00207E94">
        <w:rPr>
          <w:rFonts w:hint="eastAsia"/>
          <w:sz w:val="24"/>
          <w:szCs w:val="24"/>
        </w:rPr>
        <w:t>0.89 VS 1.38</w:t>
      </w:r>
      <w:r w:rsidR="00207E94">
        <w:rPr>
          <w:rFonts w:hint="eastAsia"/>
          <w:sz w:val="24"/>
          <w:szCs w:val="24"/>
        </w:rPr>
        <w:t>±</w:t>
      </w:r>
      <w:r w:rsidR="00207E94">
        <w:rPr>
          <w:rFonts w:hint="eastAsia"/>
          <w:sz w:val="24"/>
          <w:szCs w:val="24"/>
        </w:rPr>
        <w:t>0.70</w:t>
      </w:r>
      <w:r w:rsidR="00207E94">
        <w:rPr>
          <w:rFonts w:hint="eastAsia"/>
          <w:sz w:val="24"/>
          <w:szCs w:val="24"/>
        </w:rPr>
        <w:t>，</w:t>
      </w:r>
      <w:r w:rsidR="00207E94" w:rsidRPr="00502A79">
        <w:rPr>
          <w:rFonts w:hint="eastAsia"/>
          <w:i/>
          <w:sz w:val="24"/>
          <w:szCs w:val="24"/>
        </w:rPr>
        <w:t>P</w:t>
      </w:r>
      <w:r w:rsidR="00207E94">
        <w:rPr>
          <w:rFonts w:hint="eastAsia"/>
          <w:sz w:val="24"/>
          <w:szCs w:val="24"/>
        </w:rPr>
        <w:t>=0.0035</w:t>
      </w:r>
      <w:r w:rsidR="00207E94" w:rsidRPr="00145A8E">
        <w:rPr>
          <w:rFonts w:hint="eastAsia"/>
          <w:sz w:val="24"/>
          <w:szCs w:val="24"/>
        </w:rPr>
        <w:t>)</w:t>
      </w:r>
      <w:r w:rsidRPr="009733B8">
        <w:rPr>
          <w:rFonts w:ascii="Times New Roman" w:hAnsi="Times New Roman" w:cs="Times New Roman"/>
          <w:sz w:val="24"/>
          <w:szCs w:val="24"/>
        </w:rPr>
        <w:t xml:space="preserve"> </w:t>
      </w:r>
      <w:r w:rsidR="00650880" w:rsidRPr="009733B8">
        <w:rPr>
          <w:rFonts w:ascii="Times New Roman" w:hAnsi="Times New Roman" w:cs="Times New Roman"/>
          <w:sz w:val="24"/>
          <w:szCs w:val="24"/>
        </w:rPr>
        <w:t>compared</w:t>
      </w:r>
      <w:r w:rsidR="00D45FEB" w:rsidRPr="009733B8">
        <w:rPr>
          <w:rFonts w:ascii="Times New Roman" w:hAnsi="Times New Roman" w:cs="Times New Roman"/>
          <w:sz w:val="24"/>
          <w:szCs w:val="24"/>
        </w:rPr>
        <w:t xml:space="preserve"> </w:t>
      </w:r>
      <w:r w:rsidR="00650880" w:rsidRPr="009733B8">
        <w:rPr>
          <w:rFonts w:ascii="Times New Roman" w:hAnsi="Times New Roman" w:cs="Times New Roman"/>
          <w:sz w:val="24"/>
          <w:szCs w:val="24"/>
        </w:rPr>
        <w:t>to lying position, but no correlation between pulmonary function and hospital</w:t>
      </w:r>
      <w:r w:rsidR="001D3C2D">
        <w:rPr>
          <w:rFonts w:ascii="Times New Roman" w:hAnsi="Times New Roman" w:cs="Times New Roman" w:hint="eastAsia"/>
          <w:sz w:val="24"/>
          <w:szCs w:val="24"/>
        </w:rPr>
        <w:t xml:space="preserve"> stay</w:t>
      </w:r>
      <w:r w:rsidR="00650880" w:rsidRPr="009733B8">
        <w:rPr>
          <w:rFonts w:ascii="Times New Roman" w:hAnsi="Times New Roman" w:cs="Times New Roman"/>
          <w:sz w:val="24"/>
          <w:szCs w:val="24"/>
        </w:rPr>
        <w:t xml:space="preserve">. </w:t>
      </w:r>
      <w:r w:rsidR="008344B8">
        <w:rPr>
          <w:rFonts w:ascii="Times New Roman" w:hAnsi="Times New Roman" w:cs="Times New Roman" w:hint="eastAsia"/>
          <w:sz w:val="24"/>
          <w:szCs w:val="24"/>
        </w:rPr>
        <w:t>P</w:t>
      </w:r>
      <w:r w:rsidR="00F0733F" w:rsidRPr="009733B8">
        <w:rPr>
          <w:rFonts w:ascii="Times New Roman" w:hAnsi="Times New Roman" w:cs="Times New Roman"/>
          <w:sz w:val="24"/>
          <w:szCs w:val="24"/>
        </w:rPr>
        <w:t>atients with</w:t>
      </w:r>
      <w:r w:rsidR="00650880" w:rsidRPr="009733B8">
        <w:rPr>
          <w:rFonts w:ascii="Times New Roman" w:hAnsi="Times New Roman" w:cs="Times New Roman"/>
          <w:sz w:val="24"/>
          <w:szCs w:val="24"/>
        </w:rPr>
        <w:t xml:space="preserve"> semi-seated position showed higher</w:t>
      </w:r>
      <w:r w:rsidR="00F0733F" w:rsidRPr="009733B8">
        <w:rPr>
          <w:rFonts w:ascii="Times New Roman" w:hAnsi="Times New Roman" w:cs="Times New Roman"/>
          <w:sz w:val="24"/>
          <w:szCs w:val="24"/>
        </w:rPr>
        <w:t xml:space="preserve"> SpO2%</w:t>
      </w:r>
      <w:r w:rsidR="00650880" w:rsidRPr="009733B8">
        <w:rPr>
          <w:rFonts w:ascii="Times New Roman" w:hAnsi="Times New Roman" w:cs="Times New Roman"/>
          <w:sz w:val="24"/>
          <w:szCs w:val="24"/>
        </w:rPr>
        <w:t xml:space="preserve"> compared to lying position</w:t>
      </w:r>
      <w:r w:rsidR="00207E94">
        <w:rPr>
          <w:rFonts w:hint="eastAsia"/>
          <w:sz w:val="24"/>
          <w:szCs w:val="24"/>
        </w:rPr>
        <w:t>（</w:t>
      </w:r>
      <w:r w:rsidR="00207E94">
        <w:rPr>
          <w:rFonts w:hint="eastAsia"/>
          <w:sz w:val="24"/>
          <w:szCs w:val="24"/>
        </w:rPr>
        <w:t>95.74</w:t>
      </w:r>
      <w:r w:rsidR="00207E94">
        <w:rPr>
          <w:rFonts w:hint="eastAsia"/>
          <w:sz w:val="24"/>
          <w:szCs w:val="24"/>
        </w:rPr>
        <w:t>±</w:t>
      </w:r>
      <w:r w:rsidR="00207E94">
        <w:rPr>
          <w:rFonts w:hint="eastAsia"/>
          <w:sz w:val="24"/>
          <w:szCs w:val="24"/>
        </w:rPr>
        <w:t>1.64% VS 93.14</w:t>
      </w:r>
      <w:r w:rsidR="00207E94">
        <w:rPr>
          <w:rFonts w:hint="eastAsia"/>
          <w:sz w:val="24"/>
          <w:szCs w:val="24"/>
        </w:rPr>
        <w:t>±</w:t>
      </w:r>
      <w:r w:rsidR="00207E94">
        <w:rPr>
          <w:rFonts w:hint="eastAsia"/>
          <w:sz w:val="24"/>
          <w:szCs w:val="24"/>
        </w:rPr>
        <w:t>3.34%</w:t>
      </w:r>
      <w:r w:rsidR="00207E94">
        <w:rPr>
          <w:rFonts w:hint="eastAsia"/>
          <w:sz w:val="24"/>
          <w:szCs w:val="24"/>
        </w:rPr>
        <w:t>，</w:t>
      </w:r>
      <w:r w:rsidR="00207E94" w:rsidRPr="00502A79">
        <w:rPr>
          <w:rFonts w:hint="eastAsia"/>
          <w:i/>
          <w:sz w:val="24"/>
          <w:szCs w:val="24"/>
        </w:rPr>
        <w:t>P</w:t>
      </w:r>
      <w:r w:rsidR="00207E94">
        <w:rPr>
          <w:rFonts w:hint="eastAsia"/>
          <w:sz w:val="24"/>
          <w:szCs w:val="24"/>
        </w:rPr>
        <w:t>=0.0015</w:t>
      </w:r>
      <w:r w:rsidR="00207E94">
        <w:rPr>
          <w:rFonts w:hint="eastAsia"/>
          <w:sz w:val="24"/>
          <w:szCs w:val="24"/>
        </w:rPr>
        <w:t>）</w:t>
      </w:r>
      <w:r w:rsidR="00982DB9" w:rsidRPr="009733B8">
        <w:rPr>
          <w:rFonts w:ascii="Times New Roman" w:hAnsi="Times New Roman" w:cs="Times New Roman"/>
          <w:sz w:val="24"/>
          <w:szCs w:val="24"/>
        </w:rPr>
        <w:t>.</w:t>
      </w:r>
      <w:r w:rsidRPr="009733B8">
        <w:rPr>
          <w:rFonts w:ascii="Times New Roman" w:hAnsi="Times New Roman" w:cs="Times New Roman"/>
          <w:sz w:val="24"/>
          <w:szCs w:val="24"/>
        </w:rPr>
        <w:t>【</w:t>
      </w:r>
      <w:r w:rsidRPr="009733B8">
        <w:rPr>
          <w:rFonts w:ascii="Times New Roman" w:hAnsi="Times New Roman" w:cs="Times New Roman"/>
          <w:sz w:val="24"/>
          <w:szCs w:val="24"/>
        </w:rPr>
        <w:t>Conclusion</w:t>
      </w:r>
      <w:r w:rsidRPr="009733B8">
        <w:rPr>
          <w:rFonts w:ascii="Times New Roman" w:hAnsi="Times New Roman" w:cs="Times New Roman"/>
          <w:sz w:val="24"/>
          <w:szCs w:val="24"/>
        </w:rPr>
        <w:t>】</w:t>
      </w:r>
      <w:r w:rsidR="00982DB9" w:rsidRPr="009733B8">
        <w:rPr>
          <w:rFonts w:ascii="Times New Roman" w:hAnsi="Times New Roman" w:cs="Times New Roman"/>
          <w:sz w:val="24"/>
          <w:szCs w:val="24"/>
        </w:rPr>
        <w:t xml:space="preserve">There are obvious differences in pulmonary function of </w:t>
      </w:r>
      <w:r w:rsidR="008344B8">
        <w:rPr>
          <w:rFonts w:ascii="Times New Roman" w:hAnsi="Times New Roman" w:cs="Times New Roman" w:hint="eastAsia"/>
          <w:sz w:val="24"/>
          <w:szCs w:val="24"/>
        </w:rPr>
        <w:t>c</w:t>
      </w:r>
      <w:r w:rsidR="008344B8" w:rsidRPr="008344B8">
        <w:rPr>
          <w:rFonts w:ascii="Times New Roman" w:hAnsi="Times New Roman" w:cs="Times New Roman"/>
          <w:sz w:val="24"/>
          <w:szCs w:val="24"/>
        </w:rPr>
        <w:t>ritically ill patient</w:t>
      </w:r>
      <w:r w:rsidR="008344B8">
        <w:rPr>
          <w:rFonts w:ascii="Times New Roman" w:hAnsi="Times New Roman" w:cs="Times New Roman" w:hint="eastAsia"/>
          <w:sz w:val="24"/>
          <w:szCs w:val="24"/>
        </w:rPr>
        <w:t>s</w:t>
      </w:r>
      <w:r w:rsidR="00982DB9" w:rsidRPr="009733B8">
        <w:rPr>
          <w:rFonts w:ascii="Times New Roman" w:hAnsi="Times New Roman" w:cs="Times New Roman"/>
          <w:sz w:val="24"/>
          <w:szCs w:val="24"/>
        </w:rPr>
        <w:t xml:space="preserve"> between semi-seated and lying position. Most</w:t>
      </w:r>
      <w:r w:rsidRPr="009733B8">
        <w:rPr>
          <w:rFonts w:ascii="Times New Roman" w:hAnsi="Times New Roman" w:cs="Times New Roman"/>
          <w:sz w:val="24"/>
          <w:szCs w:val="24"/>
        </w:rPr>
        <w:t xml:space="preserve"> of patients</w:t>
      </w:r>
      <w:r w:rsidR="00982DB9" w:rsidRPr="009733B8">
        <w:rPr>
          <w:rFonts w:ascii="Times New Roman" w:hAnsi="Times New Roman" w:cs="Times New Roman"/>
          <w:sz w:val="24"/>
          <w:szCs w:val="24"/>
        </w:rPr>
        <w:t xml:space="preserve"> in semi-seated position</w:t>
      </w:r>
      <w:r w:rsidRPr="009733B8">
        <w:rPr>
          <w:rFonts w:ascii="Times New Roman" w:hAnsi="Times New Roman" w:cs="Times New Roman"/>
          <w:sz w:val="24"/>
          <w:szCs w:val="24"/>
        </w:rPr>
        <w:t xml:space="preserve"> feel better than</w:t>
      </w:r>
      <w:r w:rsidR="002C3094">
        <w:rPr>
          <w:rFonts w:ascii="Times New Roman" w:hAnsi="Times New Roman" w:cs="Times New Roman"/>
          <w:sz w:val="24"/>
          <w:szCs w:val="24"/>
        </w:rPr>
        <w:t xml:space="preserve"> </w:t>
      </w:r>
      <w:r w:rsidR="009E084C">
        <w:rPr>
          <w:rFonts w:ascii="Times New Roman" w:hAnsi="Times New Roman" w:cs="Times New Roman" w:hint="eastAsia"/>
          <w:sz w:val="24"/>
          <w:szCs w:val="24"/>
        </w:rPr>
        <w:t xml:space="preserve">in </w:t>
      </w:r>
      <w:r w:rsidR="00982DB9" w:rsidRPr="009733B8">
        <w:rPr>
          <w:rFonts w:ascii="Times New Roman" w:hAnsi="Times New Roman" w:cs="Times New Roman"/>
          <w:sz w:val="24"/>
          <w:szCs w:val="24"/>
        </w:rPr>
        <w:t>lying position.</w:t>
      </w:r>
      <w:r w:rsidRPr="009733B8">
        <w:rPr>
          <w:rFonts w:ascii="Times New Roman" w:hAnsi="Times New Roman" w:cs="Times New Roman"/>
          <w:sz w:val="24"/>
          <w:szCs w:val="24"/>
        </w:rPr>
        <w:t xml:space="preserve"> SpO2%</w:t>
      </w:r>
      <w:r w:rsidR="00982DB9" w:rsidRPr="009733B8">
        <w:rPr>
          <w:rFonts w:ascii="Times New Roman" w:hAnsi="Times New Roman" w:cs="Times New Roman"/>
          <w:sz w:val="24"/>
          <w:szCs w:val="24"/>
        </w:rPr>
        <w:t xml:space="preserve"> of </w:t>
      </w:r>
      <w:r w:rsidR="008344B8">
        <w:rPr>
          <w:rFonts w:ascii="Times New Roman" w:hAnsi="Times New Roman" w:cs="Times New Roman" w:hint="eastAsia"/>
          <w:sz w:val="24"/>
          <w:szCs w:val="24"/>
        </w:rPr>
        <w:t>c</w:t>
      </w:r>
      <w:r w:rsidR="008344B8" w:rsidRPr="008344B8">
        <w:rPr>
          <w:rFonts w:ascii="Times New Roman" w:hAnsi="Times New Roman" w:cs="Times New Roman"/>
          <w:sz w:val="24"/>
          <w:szCs w:val="24"/>
        </w:rPr>
        <w:t>ritically ill</w:t>
      </w:r>
      <w:r w:rsidR="00982DB9" w:rsidRPr="009733B8">
        <w:rPr>
          <w:rFonts w:ascii="Times New Roman" w:hAnsi="Times New Roman" w:cs="Times New Roman"/>
          <w:sz w:val="24"/>
          <w:szCs w:val="24"/>
        </w:rPr>
        <w:t xml:space="preserve"> patients improved significantly in semi-seated position. </w:t>
      </w:r>
      <w:r w:rsidR="008344B8">
        <w:rPr>
          <w:rFonts w:ascii="Times New Roman" w:hAnsi="Times New Roman" w:cs="Times New Roman" w:hint="eastAsia"/>
          <w:sz w:val="24"/>
          <w:szCs w:val="24"/>
        </w:rPr>
        <w:t>P</w:t>
      </w:r>
      <w:r w:rsidR="008344B8" w:rsidRPr="009733B8">
        <w:rPr>
          <w:rFonts w:ascii="Times New Roman" w:hAnsi="Times New Roman" w:cs="Times New Roman"/>
          <w:sz w:val="24"/>
          <w:szCs w:val="24"/>
        </w:rPr>
        <w:t>ulmonary function</w:t>
      </w:r>
      <w:r w:rsidR="001D3C2D">
        <w:rPr>
          <w:rFonts w:ascii="Times New Roman" w:hAnsi="Times New Roman" w:cs="Times New Roman" w:hint="eastAsia"/>
          <w:sz w:val="24"/>
          <w:szCs w:val="24"/>
        </w:rPr>
        <w:t xml:space="preserve"> and</w:t>
      </w:r>
      <w:r w:rsidR="001D3C2D" w:rsidRPr="001D3C2D">
        <w:rPr>
          <w:rFonts w:ascii="Times New Roman" w:hAnsi="Times New Roman" w:cs="Times New Roman"/>
          <w:sz w:val="24"/>
          <w:szCs w:val="24"/>
        </w:rPr>
        <w:t xml:space="preserve"> </w:t>
      </w:r>
      <w:r w:rsidR="001D3C2D" w:rsidRPr="009733B8">
        <w:rPr>
          <w:rFonts w:ascii="Times New Roman" w:hAnsi="Times New Roman" w:cs="Times New Roman"/>
          <w:sz w:val="24"/>
          <w:szCs w:val="24"/>
        </w:rPr>
        <w:t>SpO2%</w:t>
      </w:r>
      <w:r w:rsidR="001D3C2D"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="00982DB9" w:rsidRPr="009733B8">
        <w:rPr>
          <w:rFonts w:ascii="Times New Roman" w:hAnsi="Times New Roman" w:cs="Times New Roman"/>
          <w:sz w:val="24"/>
          <w:szCs w:val="24"/>
        </w:rPr>
        <w:t>of</w:t>
      </w:r>
      <w:r w:rsidR="001D3C2D" w:rsidRPr="009733B8">
        <w:rPr>
          <w:rFonts w:ascii="Times New Roman" w:hAnsi="Times New Roman" w:cs="Times New Roman"/>
          <w:sz w:val="24"/>
          <w:szCs w:val="24"/>
        </w:rPr>
        <w:t xml:space="preserve"> </w:t>
      </w:r>
      <w:r w:rsidR="001D3C2D">
        <w:rPr>
          <w:rFonts w:ascii="Times New Roman" w:hAnsi="Times New Roman" w:cs="Times New Roman" w:hint="eastAsia"/>
          <w:sz w:val="24"/>
          <w:szCs w:val="24"/>
        </w:rPr>
        <w:t>c</w:t>
      </w:r>
      <w:r w:rsidR="001D3C2D" w:rsidRPr="008344B8">
        <w:rPr>
          <w:rFonts w:ascii="Times New Roman" w:hAnsi="Times New Roman" w:cs="Times New Roman"/>
          <w:sz w:val="24"/>
          <w:szCs w:val="24"/>
        </w:rPr>
        <w:t>ritically ill</w:t>
      </w:r>
      <w:r w:rsidR="00982DB9" w:rsidRPr="009733B8">
        <w:rPr>
          <w:rFonts w:ascii="Times New Roman" w:hAnsi="Times New Roman" w:cs="Times New Roman"/>
          <w:sz w:val="24"/>
          <w:szCs w:val="24"/>
        </w:rPr>
        <w:t xml:space="preserve"> patients were not correlated with </w:t>
      </w:r>
      <w:r w:rsidR="001D3C2D">
        <w:rPr>
          <w:rFonts w:ascii="Times New Roman" w:hAnsi="Times New Roman" w:cs="Times New Roman" w:hint="eastAsia"/>
          <w:sz w:val="24"/>
          <w:szCs w:val="24"/>
        </w:rPr>
        <w:t xml:space="preserve">duration of </w:t>
      </w:r>
      <w:r w:rsidR="00982DB9" w:rsidRPr="009733B8">
        <w:rPr>
          <w:rFonts w:ascii="Times New Roman" w:hAnsi="Times New Roman" w:cs="Times New Roman"/>
          <w:sz w:val="24"/>
          <w:szCs w:val="24"/>
        </w:rPr>
        <w:t>hospital</w:t>
      </w:r>
      <w:r w:rsidR="008344B8">
        <w:rPr>
          <w:rFonts w:ascii="Times New Roman" w:hAnsi="Times New Roman" w:cs="Times New Roman" w:hint="eastAsia"/>
          <w:sz w:val="24"/>
          <w:szCs w:val="24"/>
        </w:rPr>
        <w:t xml:space="preserve"> stay</w:t>
      </w:r>
      <w:r w:rsidR="00982DB9" w:rsidRPr="009733B8">
        <w:rPr>
          <w:rFonts w:ascii="Times New Roman" w:hAnsi="Times New Roman" w:cs="Times New Roman"/>
          <w:sz w:val="24"/>
          <w:szCs w:val="24"/>
        </w:rPr>
        <w:t>.</w:t>
      </w:r>
    </w:p>
    <w:p w:rsidR="00F00A6E" w:rsidRDefault="00F00A6E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00A6E" w:rsidRPr="00F5395D" w:rsidRDefault="00435381" w:rsidP="00F43D06">
      <w:pPr>
        <w:autoSpaceDE w:val="0"/>
        <w:autoSpaceDN w:val="0"/>
        <w:adjustRightInd w:val="0"/>
        <w:jc w:val="left"/>
        <w:rPr>
          <w:rFonts w:ascii="Times New Roman" w:hAnsi="Times New Roman" w:cs="Times New Roman"/>
          <w:sz w:val="24"/>
          <w:szCs w:val="24"/>
        </w:rPr>
      </w:pPr>
      <w:r w:rsidRPr="00F5395D">
        <w:rPr>
          <w:rFonts w:ascii="Times New Roman" w:hAnsi="Times New Roman" w:cs="Times New Roman" w:hint="eastAsia"/>
          <w:sz w:val="24"/>
          <w:szCs w:val="24"/>
        </w:rPr>
        <w:t xml:space="preserve">Key words: ICU, </w:t>
      </w:r>
      <w:r w:rsidRPr="009733B8">
        <w:rPr>
          <w:rFonts w:ascii="Times New Roman" w:hAnsi="Times New Roman" w:cs="Times New Roman"/>
          <w:sz w:val="24"/>
          <w:szCs w:val="24"/>
        </w:rPr>
        <w:t>pulmonary function</w:t>
      </w:r>
      <w:r>
        <w:rPr>
          <w:rFonts w:ascii="Times New Roman" w:hAnsi="Times New Roman" w:cs="Times New Roman" w:hint="eastAsia"/>
          <w:sz w:val="24"/>
          <w:szCs w:val="24"/>
        </w:rPr>
        <w:t xml:space="preserve">, position, hospital stay </w:t>
      </w:r>
    </w:p>
    <w:p w:rsidR="00F00A6E" w:rsidRDefault="00F00A6E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16736C" w:rsidRDefault="0016736C" w:rsidP="00F43D06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F43D06" w:rsidRPr="004E3FBB" w:rsidRDefault="00F113DE" w:rsidP="004E3FBB">
      <w:pPr>
        <w:shd w:val="clear" w:color="auto" w:fill="FFFFFF"/>
        <w:spacing w:line="348" w:lineRule="atLeast"/>
        <w:rPr>
          <w:rFonts w:ascii="Verdana" w:eastAsia="宋体" w:hAnsi="Verdana" w:cs="宋体"/>
          <w:color w:val="000000"/>
          <w:kern w:val="0"/>
          <w:sz w:val="22"/>
        </w:rPr>
      </w:pPr>
      <w:r w:rsidRPr="00145A8E">
        <w:rPr>
          <w:rFonts w:hint="eastAsia"/>
          <w:sz w:val="24"/>
          <w:szCs w:val="24"/>
        </w:rPr>
        <w:t>肺功能是临床上常用的检测指标之一，</w:t>
      </w:r>
      <w:r w:rsidR="00956D75" w:rsidRPr="00145A8E">
        <w:rPr>
          <w:rFonts w:hint="eastAsia"/>
          <w:sz w:val="24"/>
          <w:szCs w:val="24"/>
        </w:rPr>
        <w:t>主要</w:t>
      </w:r>
      <w:r w:rsidRPr="00145A8E">
        <w:rPr>
          <w:rFonts w:hint="eastAsia"/>
          <w:sz w:val="24"/>
          <w:szCs w:val="24"/>
        </w:rPr>
        <w:t>应用于</w:t>
      </w:r>
      <w:r w:rsidR="000B33D2" w:rsidRPr="00145A8E">
        <w:rPr>
          <w:rFonts w:hint="eastAsia"/>
          <w:sz w:val="24"/>
          <w:szCs w:val="24"/>
        </w:rPr>
        <w:t>协助诊断</w:t>
      </w:r>
      <w:r w:rsidRPr="00145A8E">
        <w:rPr>
          <w:rFonts w:hint="eastAsia"/>
          <w:sz w:val="24"/>
          <w:szCs w:val="24"/>
        </w:rPr>
        <w:t>肺部疾病的性质和程度，</w:t>
      </w:r>
      <w:r w:rsidR="000B33D2" w:rsidRPr="00145A8E">
        <w:rPr>
          <w:rFonts w:hint="eastAsia"/>
          <w:sz w:val="24"/>
          <w:szCs w:val="24"/>
        </w:rPr>
        <w:t>例如</w:t>
      </w:r>
      <w:r w:rsidR="00F43D06" w:rsidRPr="00145A8E">
        <w:rPr>
          <w:rFonts w:hint="eastAsia"/>
          <w:sz w:val="24"/>
          <w:szCs w:val="24"/>
        </w:rPr>
        <w:t>慢</w:t>
      </w:r>
      <w:r w:rsidR="00E5092C">
        <w:rPr>
          <w:rFonts w:hint="eastAsia"/>
          <w:sz w:val="24"/>
          <w:szCs w:val="24"/>
        </w:rPr>
        <w:t>性阻塞性</w:t>
      </w:r>
      <w:r w:rsidR="00F43D06" w:rsidRPr="00145A8E">
        <w:rPr>
          <w:rFonts w:hint="eastAsia"/>
          <w:sz w:val="24"/>
          <w:szCs w:val="24"/>
        </w:rPr>
        <w:t>肺</w:t>
      </w:r>
      <w:r w:rsidR="00E5092C">
        <w:rPr>
          <w:rFonts w:hint="eastAsia"/>
          <w:sz w:val="24"/>
          <w:szCs w:val="24"/>
        </w:rPr>
        <w:t>疾病</w:t>
      </w:r>
      <w:r w:rsidR="00F43D06" w:rsidRPr="00145A8E">
        <w:rPr>
          <w:rFonts w:hint="eastAsia"/>
          <w:sz w:val="24"/>
          <w:szCs w:val="24"/>
        </w:rPr>
        <w:t>，</w:t>
      </w:r>
      <w:r w:rsidR="00C53A83" w:rsidRPr="00145A8E">
        <w:rPr>
          <w:rFonts w:hint="eastAsia"/>
          <w:sz w:val="24"/>
          <w:szCs w:val="24"/>
        </w:rPr>
        <w:t>支气管</w:t>
      </w:r>
      <w:r w:rsidR="00F43D06" w:rsidRPr="00145A8E">
        <w:rPr>
          <w:rFonts w:hint="eastAsia"/>
          <w:sz w:val="24"/>
          <w:szCs w:val="24"/>
        </w:rPr>
        <w:t>哮喘，间质性肺疾病等</w:t>
      </w:r>
      <w:r w:rsidR="007D66F5">
        <w:rPr>
          <w:rFonts w:hint="eastAsia"/>
          <w:sz w:val="24"/>
          <w:szCs w:val="24"/>
        </w:rPr>
        <w:t>[1]</w:t>
      </w:r>
      <w:r w:rsidR="00F43D06" w:rsidRPr="00145A8E">
        <w:rPr>
          <w:rFonts w:hint="eastAsia"/>
          <w:sz w:val="24"/>
          <w:szCs w:val="24"/>
        </w:rPr>
        <w:t>。</w:t>
      </w:r>
      <w:r w:rsidRPr="00145A8E">
        <w:rPr>
          <w:rFonts w:hint="eastAsia"/>
          <w:sz w:val="24"/>
          <w:szCs w:val="24"/>
        </w:rPr>
        <w:t>肺功能</w:t>
      </w:r>
      <w:r w:rsidR="00956D75" w:rsidRPr="00145A8E">
        <w:rPr>
          <w:rFonts w:hint="eastAsia"/>
          <w:sz w:val="24"/>
          <w:szCs w:val="24"/>
        </w:rPr>
        <w:t>亦用于</w:t>
      </w:r>
      <w:r w:rsidRPr="00145A8E">
        <w:rPr>
          <w:rFonts w:hint="eastAsia"/>
          <w:sz w:val="24"/>
          <w:szCs w:val="24"/>
        </w:rPr>
        <w:t>指导临床治疗</w:t>
      </w:r>
      <w:r w:rsidR="00956D75" w:rsidRPr="00145A8E">
        <w:rPr>
          <w:rFonts w:hint="eastAsia"/>
          <w:sz w:val="24"/>
          <w:szCs w:val="24"/>
        </w:rPr>
        <w:t>并评判治疗效果</w:t>
      </w:r>
      <w:r w:rsidR="007A611C">
        <w:rPr>
          <w:rFonts w:hint="eastAsia"/>
          <w:sz w:val="24"/>
          <w:szCs w:val="24"/>
        </w:rPr>
        <w:t>[2]</w:t>
      </w:r>
      <w:r w:rsidR="00956D75" w:rsidRPr="00145A8E">
        <w:rPr>
          <w:rFonts w:hint="eastAsia"/>
          <w:sz w:val="24"/>
          <w:szCs w:val="24"/>
        </w:rPr>
        <w:t>。</w:t>
      </w:r>
      <w:r w:rsidR="0036560E" w:rsidRPr="00145A8E">
        <w:rPr>
          <w:rFonts w:hint="eastAsia"/>
          <w:sz w:val="24"/>
          <w:szCs w:val="24"/>
        </w:rPr>
        <w:t>肺功能</w:t>
      </w:r>
      <w:r w:rsidR="0036560E">
        <w:rPr>
          <w:rFonts w:hint="eastAsia"/>
          <w:sz w:val="24"/>
          <w:szCs w:val="24"/>
        </w:rPr>
        <w:t>与检测者的体位有一定关联，而</w:t>
      </w:r>
      <w:r w:rsidR="00E5092C">
        <w:rPr>
          <w:rFonts w:hint="eastAsia"/>
          <w:sz w:val="24"/>
          <w:szCs w:val="24"/>
        </w:rPr>
        <w:t>既往有</w:t>
      </w:r>
      <w:r w:rsidR="00F43D06" w:rsidRPr="00145A8E">
        <w:rPr>
          <w:rFonts w:hint="eastAsia"/>
          <w:sz w:val="24"/>
          <w:szCs w:val="24"/>
        </w:rPr>
        <w:t>不同体位对正常人肺功能</w:t>
      </w:r>
      <w:r w:rsidR="00956D75" w:rsidRPr="00145A8E">
        <w:rPr>
          <w:rFonts w:hint="eastAsia"/>
          <w:sz w:val="24"/>
          <w:szCs w:val="24"/>
        </w:rPr>
        <w:t>影响的报道</w:t>
      </w:r>
      <w:r w:rsidR="00F43D06" w:rsidRPr="00145A8E">
        <w:rPr>
          <w:rFonts w:hint="eastAsia"/>
          <w:sz w:val="24"/>
          <w:szCs w:val="24"/>
        </w:rPr>
        <w:t>，虽然肺功能随体位改变存在差异，但</w:t>
      </w:r>
      <w:r w:rsidR="00D20E09" w:rsidRPr="00145A8E">
        <w:rPr>
          <w:rFonts w:hint="eastAsia"/>
          <w:sz w:val="24"/>
          <w:szCs w:val="24"/>
        </w:rPr>
        <w:t>是</w:t>
      </w:r>
      <w:r w:rsidR="00F43D06" w:rsidRPr="00145A8E">
        <w:rPr>
          <w:rFonts w:hint="eastAsia"/>
          <w:sz w:val="24"/>
          <w:szCs w:val="24"/>
        </w:rPr>
        <w:t>这种差异对正常人</w:t>
      </w:r>
      <w:r w:rsidR="00D20E09" w:rsidRPr="00145A8E">
        <w:rPr>
          <w:rFonts w:hint="eastAsia"/>
          <w:sz w:val="24"/>
          <w:szCs w:val="24"/>
        </w:rPr>
        <w:t>的</w:t>
      </w:r>
      <w:r w:rsidR="006F32BE" w:rsidRPr="00145A8E">
        <w:rPr>
          <w:rFonts w:hint="eastAsia"/>
          <w:sz w:val="24"/>
          <w:szCs w:val="24"/>
        </w:rPr>
        <w:t>影响</w:t>
      </w:r>
      <w:r w:rsidR="00E5092C">
        <w:rPr>
          <w:rFonts w:hint="eastAsia"/>
          <w:sz w:val="24"/>
          <w:szCs w:val="24"/>
        </w:rPr>
        <w:t>是</w:t>
      </w:r>
      <w:r w:rsidR="006F32BE" w:rsidRPr="00145A8E">
        <w:rPr>
          <w:rFonts w:hint="eastAsia"/>
          <w:sz w:val="24"/>
          <w:szCs w:val="24"/>
        </w:rPr>
        <w:t>有限</w:t>
      </w:r>
      <w:r w:rsidR="00E5092C">
        <w:rPr>
          <w:rFonts w:hint="eastAsia"/>
          <w:sz w:val="24"/>
          <w:szCs w:val="24"/>
        </w:rPr>
        <w:t>的</w:t>
      </w:r>
      <w:r w:rsidR="006A7C39">
        <w:rPr>
          <w:rFonts w:hint="eastAsia"/>
          <w:sz w:val="24"/>
          <w:szCs w:val="24"/>
        </w:rPr>
        <w:t>[</w:t>
      </w:r>
      <w:r w:rsidR="00696D2D">
        <w:rPr>
          <w:rFonts w:hint="eastAsia"/>
          <w:sz w:val="24"/>
          <w:szCs w:val="24"/>
        </w:rPr>
        <w:t>3</w:t>
      </w:r>
      <w:r w:rsidR="006A7C39">
        <w:rPr>
          <w:rFonts w:hint="eastAsia"/>
          <w:sz w:val="24"/>
          <w:szCs w:val="24"/>
        </w:rPr>
        <w:t>-</w:t>
      </w:r>
      <w:r w:rsidR="00696D2D">
        <w:rPr>
          <w:rFonts w:hint="eastAsia"/>
          <w:sz w:val="24"/>
          <w:szCs w:val="24"/>
        </w:rPr>
        <w:t>4</w:t>
      </w:r>
      <w:r w:rsidR="006A7C39">
        <w:rPr>
          <w:rFonts w:hint="eastAsia"/>
          <w:sz w:val="24"/>
          <w:szCs w:val="24"/>
        </w:rPr>
        <w:t>]</w:t>
      </w:r>
      <w:r w:rsidR="006F32BE" w:rsidRPr="00145A8E">
        <w:rPr>
          <w:rFonts w:hint="eastAsia"/>
          <w:sz w:val="24"/>
          <w:szCs w:val="24"/>
        </w:rPr>
        <w:t>。</w:t>
      </w:r>
      <w:r w:rsidR="00E5092C">
        <w:rPr>
          <w:rFonts w:hint="eastAsia"/>
          <w:sz w:val="24"/>
          <w:szCs w:val="24"/>
        </w:rPr>
        <w:t>目前有研究表明</w:t>
      </w:r>
      <w:r w:rsidR="00956D75" w:rsidRPr="00145A8E">
        <w:rPr>
          <w:rFonts w:hint="eastAsia"/>
          <w:sz w:val="24"/>
          <w:szCs w:val="24"/>
        </w:rPr>
        <w:t>不同</w:t>
      </w:r>
      <w:r w:rsidR="00F43D06" w:rsidRPr="00145A8E">
        <w:rPr>
          <w:sz w:val="24"/>
          <w:szCs w:val="24"/>
        </w:rPr>
        <w:t>体位</w:t>
      </w:r>
      <w:r w:rsidR="006F32BE" w:rsidRPr="00145A8E">
        <w:rPr>
          <w:rFonts w:hint="eastAsia"/>
          <w:sz w:val="24"/>
          <w:szCs w:val="24"/>
        </w:rPr>
        <w:t>能增强</w:t>
      </w:r>
      <w:r w:rsidR="006F32BE" w:rsidRPr="00145A8E">
        <w:rPr>
          <w:rFonts w:hint="eastAsia"/>
          <w:sz w:val="24"/>
          <w:szCs w:val="24"/>
        </w:rPr>
        <w:t>ARDS</w:t>
      </w:r>
      <w:r w:rsidR="006A7C39">
        <w:rPr>
          <w:rFonts w:hint="eastAsia"/>
          <w:sz w:val="24"/>
          <w:szCs w:val="24"/>
        </w:rPr>
        <w:t>患者的氧合</w:t>
      </w:r>
      <w:r w:rsidR="006A7C39">
        <w:rPr>
          <w:rFonts w:hint="eastAsia"/>
          <w:sz w:val="24"/>
          <w:szCs w:val="24"/>
        </w:rPr>
        <w:t>[</w:t>
      </w:r>
      <w:r w:rsidR="00696D2D">
        <w:rPr>
          <w:rFonts w:hint="eastAsia"/>
          <w:sz w:val="24"/>
          <w:szCs w:val="24"/>
        </w:rPr>
        <w:t>5</w:t>
      </w:r>
      <w:r w:rsidR="006A7C39">
        <w:rPr>
          <w:rFonts w:hint="eastAsia"/>
          <w:sz w:val="24"/>
          <w:szCs w:val="24"/>
        </w:rPr>
        <w:t>]</w:t>
      </w:r>
      <w:r w:rsidR="006F32BE" w:rsidRPr="00145A8E">
        <w:rPr>
          <w:rFonts w:hint="eastAsia"/>
          <w:sz w:val="24"/>
          <w:szCs w:val="24"/>
        </w:rPr>
        <w:t>，亦有文献报道不同体位</w:t>
      </w:r>
      <w:r w:rsidR="00F43D06" w:rsidRPr="00145A8E">
        <w:rPr>
          <w:sz w:val="24"/>
          <w:szCs w:val="24"/>
        </w:rPr>
        <w:t>并不能降低新生儿窒息</w:t>
      </w:r>
      <w:r w:rsidR="00F43D06" w:rsidRPr="00145A8E">
        <w:rPr>
          <w:rFonts w:hint="eastAsia"/>
          <w:sz w:val="24"/>
          <w:szCs w:val="24"/>
        </w:rPr>
        <w:t>的</w:t>
      </w:r>
      <w:r w:rsidR="00F43D06" w:rsidRPr="00145A8E">
        <w:rPr>
          <w:sz w:val="24"/>
          <w:szCs w:val="24"/>
        </w:rPr>
        <w:t>发生率</w:t>
      </w:r>
      <w:r w:rsidR="00F43D06" w:rsidRPr="00145A8E">
        <w:rPr>
          <w:rFonts w:hint="eastAsia"/>
          <w:sz w:val="24"/>
          <w:szCs w:val="24"/>
        </w:rPr>
        <w:t>和</w:t>
      </w:r>
      <w:r w:rsidR="00F43D06" w:rsidRPr="00145A8E">
        <w:rPr>
          <w:sz w:val="24"/>
          <w:szCs w:val="24"/>
        </w:rPr>
        <w:t>氧合的改变</w:t>
      </w:r>
      <w:r w:rsidR="004E3FBB" w:rsidRPr="004E3FBB">
        <w:rPr>
          <w:rFonts w:hint="eastAsia"/>
          <w:sz w:val="24"/>
          <w:szCs w:val="24"/>
        </w:rPr>
        <w:t>[</w:t>
      </w:r>
      <w:r w:rsidR="004E3FBB">
        <w:rPr>
          <w:rFonts w:hint="eastAsia"/>
          <w:sz w:val="24"/>
          <w:szCs w:val="24"/>
        </w:rPr>
        <w:t>4</w:t>
      </w:r>
      <w:r w:rsidR="004E3FBB" w:rsidRPr="004E3FBB">
        <w:rPr>
          <w:rFonts w:hint="eastAsia"/>
          <w:sz w:val="24"/>
          <w:szCs w:val="24"/>
        </w:rPr>
        <w:t>]</w:t>
      </w:r>
      <w:r w:rsidR="00F43D06" w:rsidRPr="00145A8E">
        <w:rPr>
          <w:sz w:val="24"/>
          <w:szCs w:val="24"/>
        </w:rPr>
        <w:t>。</w:t>
      </w:r>
      <w:r w:rsidR="00956D75" w:rsidRPr="00145A8E">
        <w:rPr>
          <w:rFonts w:hint="eastAsia"/>
          <w:sz w:val="24"/>
          <w:szCs w:val="24"/>
        </w:rPr>
        <w:t>因此，住院患者</w:t>
      </w:r>
      <w:r w:rsidR="0036560E" w:rsidRPr="00145A8E">
        <w:rPr>
          <w:rFonts w:hint="eastAsia"/>
          <w:sz w:val="24"/>
          <w:szCs w:val="24"/>
        </w:rPr>
        <w:t>特别是</w:t>
      </w:r>
      <w:r w:rsidR="0036560E" w:rsidRPr="00145A8E">
        <w:rPr>
          <w:rFonts w:hint="eastAsia"/>
          <w:sz w:val="24"/>
          <w:szCs w:val="24"/>
        </w:rPr>
        <w:t>ICU</w:t>
      </w:r>
      <w:r w:rsidR="0036560E">
        <w:rPr>
          <w:rFonts w:hint="eastAsia"/>
          <w:sz w:val="24"/>
          <w:szCs w:val="24"/>
        </w:rPr>
        <w:t>住院</w:t>
      </w:r>
      <w:r w:rsidR="0036560E" w:rsidRPr="00145A8E">
        <w:rPr>
          <w:rFonts w:hint="eastAsia"/>
          <w:sz w:val="24"/>
          <w:szCs w:val="24"/>
        </w:rPr>
        <w:t>患者不同体位对</w:t>
      </w:r>
      <w:r w:rsidR="006F32BE" w:rsidRPr="00145A8E">
        <w:rPr>
          <w:rFonts w:hint="eastAsia"/>
          <w:sz w:val="24"/>
          <w:szCs w:val="24"/>
        </w:rPr>
        <w:t>肺功能</w:t>
      </w:r>
      <w:r w:rsidR="00D20E09" w:rsidRPr="00145A8E">
        <w:rPr>
          <w:rFonts w:hint="eastAsia"/>
          <w:sz w:val="24"/>
          <w:szCs w:val="24"/>
        </w:rPr>
        <w:t>的影响，以及对患者病情的改善</w:t>
      </w:r>
      <w:r w:rsidR="006F32BE" w:rsidRPr="00145A8E">
        <w:rPr>
          <w:rFonts w:hint="eastAsia"/>
          <w:sz w:val="24"/>
          <w:szCs w:val="24"/>
        </w:rPr>
        <w:t>是需要阐明的临床课题。</w:t>
      </w:r>
      <w:r w:rsidR="00EE6CCE" w:rsidRPr="00145A8E">
        <w:rPr>
          <w:rFonts w:hint="eastAsia"/>
          <w:sz w:val="24"/>
          <w:szCs w:val="24"/>
        </w:rPr>
        <w:t>本</w:t>
      </w:r>
      <w:r w:rsidR="000945F9" w:rsidRPr="00145A8E">
        <w:rPr>
          <w:rFonts w:hint="eastAsia"/>
          <w:sz w:val="24"/>
          <w:szCs w:val="24"/>
        </w:rPr>
        <w:t>研究</w:t>
      </w:r>
      <w:r w:rsidR="0036560E">
        <w:rPr>
          <w:rFonts w:hint="eastAsia"/>
          <w:sz w:val="24"/>
          <w:szCs w:val="24"/>
        </w:rPr>
        <w:t>拟</w:t>
      </w:r>
      <w:r w:rsidR="00F630A0" w:rsidRPr="00145A8E">
        <w:rPr>
          <w:rFonts w:hint="eastAsia"/>
          <w:sz w:val="24"/>
          <w:szCs w:val="24"/>
        </w:rPr>
        <w:t>初步</w:t>
      </w:r>
      <w:r w:rsidR="00A55495">
        <w:rPr>
          <w:rFonts w:hint="eastAsia"/>
          <w:sz w:val="24"/>
          <w:szCs w:val="24"/>
        </w:rPr>
        <w:t>探讨</w:t>
      </w:r>
      <w:r w:rsidR="00EE6CCE" w:rsidRPr="00145A8E">
        <w:rPr>
          <w:rFonts w:hint="eastAsia"/>
          <w:sz w:val="24"/>
          <w:szCs w:val="24"/>
        </w:rPr>
        <w:t>ICU</w:t>
      </w:r>
      <w:r w:rsidR="00EE6CCE" w:rsidRPr="00145A8E">
        <w:rPr>
          <w:rFonts w:hint="eastAsia"/>
          <w:sz w:val="24"/>
          <w:szCs w:val="24"/>
        </w:rPr>
        <w:t>患者</w:t>
      </w:r>
      <w:r w:rsidR="00F43D06" w:rsidRPr="00145A8E">
        <w:rPr>
          <w:rFonts w:hint="eastAsia"/>
          <w:sz w:val="24"/>
          <w:szCs w:val="24"/>
        </w:rPr>
        <w:t>不同</w:t>
      </w:r>
      <w:r w:rsidR="00F43D06" w:rsidRPr="00145A8E">
        <w:rPr>
          <w:sz w:val="24"/>
          <w:szCs w:val="24"/>
        </w:rPr>
        <w:t>体位对肺功能的影响，</w:t>
      </w:r>
      <w:r w:rsidR="00EE6CCE" w:rsidRPr="00145A8E">
        <w:rPr>
          <w:rFonts w:hint="eastAsia"/>
          <w:sz w:val="24"/>
          <w:szCs w:val="24"/>
        </w:rPr>
        <w:t>以及</w:t>
      </w:r>
      <w:r w:rsidR="00E5092C">
        <w:rPr>
          <w:rFonts w:hint="eastAsia"/>
          <w:sz w:val="24"/>
          <w:szCs w:val="24"/>
        </w:rPr>
        <w:t>与</w:t>
      </w:r>
      <w:r w:rsidR="00EE6CCE" w:rsidRPr="00145A8E">
        <w:rPr>
          <w:rFonts w:hint="eastAsia"/>
          <w:sz w:val="24"/>
          <w:szCs w:val="24"/>
        </w:rPr>
        <w:t>患者</w:t>
      </w:r>
      <w:r w:rsidR="00F43D06" w:rsidRPr="00145A8E">
        <w:rPr>
          <w:sz w:val="24"/>
          <w:szCs w:val="24"/>
        </w:rPr>
        <w:t>病情和预后</w:t>
      </w:r>
      <w:r w:rsidR="00EE6CCE" w:rsidRPr="00145A8E">
        <w:rPr>
          <w:rFonts w:hint="eastAsia"/>
          <w:sz w:val="24"/>
          <w:szCs w:val="24"/>
        </w:rPr>
        <w:t>的相关</w:t>
      </w:r>
      <w:r w:rsidR="0036560E">
        <w:rPr>
          <w:rFonts w:hint="eastAsia"/>
          <w:sz w:val="24"/>
          <w:szCs w:val="24"/>
        </w:rPr>
        <w:t>性</w:t>
      </w:r>
      <w:r w:rsidR="00EE6CCE" w:rsidRPr="00145A8E">
        <w:rPr>
          <w:rFonts w:hint="eastAsia"/>
          <w:sz w:val="24"/>
          <w:szCs w:val="24"/>
        </w:rPr>
        <w:t>分析</w:t>
      </w:r>
      <w:r w:rsidR="009266AB" w:rsidRPr="00145A8E">
        <w:rPr>
          <w:rFonts w:hint="eastAsia"/>
          <w:sz w:val="24"/>
          <w:szCs w:val="24"/>
        </w:rPr>
        <w:t>。</w:t>
      </w:r>
    </w:p>
    <w:p w:rsidR="00390B10" w:rsidRPr="00E5092C" w:rsidRDefault="00390B10">
      <w:pPr>
        <w:rPr>
          <w:sz w:val="24"/>
          <w:szCs w:val="24"/>
        </w:rPr>
      </w:pPr>
    </w:p>
    <w:p w:rsidR="00BF3288" w:rsidRDefault="00BF3288" w:rsidP="00E2619E">
      <w:pPr>
        <w:rPr>
          <w:rFonts w:ascii="宋体" w:hAnsi="宋体"/>
          <w:b/>
          <w:kern w:val="0"/>
          <w:sz w:val="24"/>
          <w:szCs w:val="24"/>
        </w:rPr>
      </w:pPr>
    </w:p>
    <w:p w:rsidR="00E2619E" w:rsidRPr="00145A8E" w:rsidRDefault="00E2619E" w:rsidP="00E2619E">
      <w:pPr>
        <w:rPr>
          <w:rFonts w:ascii="宋体"/>
          <w:b/>
          <w:kern w:val="0"/>
          <w:sz w:val="24"/>
          <w:szCs w:val="24"/>
        </w:rPr>
      </w:pPr>
      <w:r w:rsidRPr="00145A8E">
        <w:rPr>
          <w:rFonts w:ascii="宋体" w:hAnsi="宋体" w:hint="eastAsia"/>
          <w:b/>
          <w:kern w:val="0"/>
          <w:sz w:val="24"/>
          <w:szCs w:val="24"/>
        </w:rPr>
        <w:t>1</w:t>
      </w:r>
      <w:r w:rsidR="00644985" w:rsidRPr="00145A8E">
        <w:rPr>
          <w:rFonts w:ascii="宋体" w:hAnsi="宋体" w:hint="eastAsia"/>
          <w:b/>
          <w:kern w:val="0"/>
          <w:sz w:val="24"/>
          <w:szCs w:val="24"/>
        </w:rPr>
        <w:t>资料</w:t>
      </w:r>
      <w:r w:rsidRPr="00145A8E">
        <w:rPr>
          <w:rFonts w:ascii="宋体" w:hAnsi="宋体" w:hint="eastAsia"/>
          <w:b/>
          <w:kern w:val="0"/>
          <w:sz w:val="24"/>
          <w:szCs w:val="24"/>
        </w:rPr>
        <w:t>和方法</w:t>
      </w:r>
    </w:p>
    <w:p w:rsidR="00E2619E" w:rsidRPr="00145A8E" w:rsidRDefault="00E2619E" w:rsidP="00E2619E">
      <w:pPr>
        <w:rPr>
          <w:rFonts w:ascii="宋体"/>
          <w:b/>
          <w:kern w:val="0"/>
          <w:sz w:val="24"/>
          <w:szCs w:val="24"/>
        </w:rPr>
      </w:pPr>
      <w:r w:rsidRPr="00145A8E">
        <w:rPr>
          <w:rFonts w:ascii="宋体" w:hAnsi="宋体"/>
          <w:b/>
          <w:kern w:val="0"/>
          <w:sz w:val="24"/>
          <w:szCs w:val="24"/>
        </w:rPr>
        <w:t xml:space="preserve">1.1 </w:t>
      </w:r>
      <w:r w:rsidRPr="00145A8E">
        <w:rPr>
          <w:rFonts w:ascii="宋体" w:hAnsi="宋体" w:hint="eastAsia"/>
          <w:b/>
          <w:kern w:val="0"/>
          <w:sz w:val="24"/>
          <w:szCs w:val="24"/>
        </w:rPr>
        <w:t>临床资料</w:t>
      </w:r>
    </w:p>
    <w:p w:rsidR="0010672F" w:rsidRPr="00145A8E" w:rsidRDefault="00E729BC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收集</w:t>
      </w:r>
      <w:r w:rsidR="00E2619E" w:rsidRPr="00145A8E">
        <w:rPr>
          <w:rFonts w:hint="eastAsia"/>
          <w:sz w:val="24"/>
          <w:szCs w:val="24"/>
        </w:rPr>
        <w:t>华中科技大学同济医学院附属同济医院</w:t>
      </w:r>
      <w:r w:rsidR="00435381">
        <w:rPr>
          <w:rFonts w:hint="eastAsia"/>
          <w:sz w:val="24"/>
          <w:szCs w:val="24"/>
        </w:rPr>
        <w:t>2016</w:t>
      </w:r>
      <w:r w:rsidR="00E2619E" w:rsidRPr="00145A8E">
        <w:rPr>
          <w:rFonts w:hint="eastAsia"/>
          <w:sz w:val="24"/>
          <w:szCs w:val="24"/>
        </w:rPr>
        <w:t>年</w:t>
      </w:r>
      <w:r w:rsidR="00435381">
        <w:rPr>
          <w:rFonts w:hint="eastAsia"/>
          <w:sz w:val="24"/>
          <w:szCs w:val="24"/>
        </w:rPr>
        <w:t>1</w:t>
      </w:r>
      <w:r w:rsidR="00E2619E" w:rsidRPr="00145A8E">
        <w:rPr>
          <w:rFonts w:hint="eastAsia"/>
          <w:sz w:val="24"/>
          <w:szCs w:val="24"/>
        </w:rPr>
        <w:t>月至</w:t>
      </w:r>
      <w:r w:rsidR="00DB6F01" w:rsidRPr="00145A8E">
        <w:rPr>
          <w:rFonts w:hint="eastAsia"/>
          <w:sz w:val="24"/>
          <w:szCs w:val="24"/>
        </w:rPr>
        <w:t>2016</w:t>
      </w:r>
      <w:r w:rsidR="00E2619E" w:rsidRPr="00145A8E">
        <w:rPr>
          <w:rFonts w:hint="eastAsia"/>
          <w:sz w:val="24"/>
          <w:szCs w:val="24"/>
        </w:rPr>
        <w:t>年</w:t>
      </w:r>
      <w:r w:rsidR="00435381">
        <w:rPr>
          <w:rFonts w:hint="eastAsia"/>
          <w:sz w:val="24"/>
          <w:szCs w:val="24"/>
        </w:rPr>
        <w:t>10</w:t>
      </w:r>
      <w:r w:rsidR="00E2619E" w:rsidRPr="00145A8E">
        <w:rPr>
          <w:rFonts w:hint="eastAsia"/>
          <w:sz w:val="24"/>
          <w:szCs w:val="24"/>
        </w:rPr>
        <w:t>月</w:t>
      </w:r>
      <w:r w:rsidR="0052560B" w:rsidRPr="0052560B">
        <w:rPr>
          <w:rFonts w:hint="eastAsia"/>
          <w:color w:val="FF0000"/>
          <w:sz w:val="24"/>
          <w:szCs w:val="24"/>
        </w:rPr>
        <w:t>在</w:t>
      </w:r>
      <w:r w:rsidR="00E2619E" w:rsidRPr="00145A8E">
        <w:rPr>
          <w:rFonts w:hint="eastAsia"/>
          <w:sz w:val="24"/>
          <w:szCs w:val="24"/>
        </w:rPr>
        <w:t>呼吸与危重症学科</w:t>
      </w:r>
      <w:r w:rsidR="00C87CEA">
        <w:rPr>
          <w:rFonts w:hint="eastAsia"/>
          <w:sz w:val="24"/>
          <w:szCs w:val="24"/>
        </w:rPr>
        <w:t>(RICU)</w:t>
      </w:r>
      <w:r w:rsidR="00E2619E" w:rsidRPr="00145A8E">
        <w:rPr>
          <w:rFonts w:hint="eastAsia"/>
          <w:sz w:val="24"/>
          <w:szCs w:val="24"/>
        </w:rPr>
        <w:t>、心血管内科</w:t>
      </w:r>
      <w:r w:rsidR="00C87CEA">
        <w:rPr>
          <w:rFonts w:hint="eastAsia"/>
          <w:sz w:val="24"/>
          <w:szCs w:val="24"/>
        </w:rPr>
        <w:t>（</w:t>
      </w:r>
      <w:r w:rsidR="00C87CEA">
        <w:rPr>
          <w:rFonts w:hint="eastAsia"/>
          <w:sz w:val="24"/>
          <w:szCs w:val="24"/>
        </w:rPr>
        <w:t>CCU</w:t>
      </w:r>
      <w:r w:rsidR="00C87CEA">
        <w:rPr>
          <w:rFonts w:hint="eastAsia"/>
          <w:sz w:val="24"/>
          <w:szCs w:val="24"/>
        </w:rPr>
        <w:t>）</w:t>
      </w:r>
      <w:r w:rsidR="0036560E">
        <w:rPr>
          <w:rFonts w:hint="eastAsia"/>
          <w:sz w:val="24"/>
          <w:szCs w:val="24"/>
        </w:rPr>
        <w:t>，</w:t>
      </w:r>
      <w:r w:rsidR="004867BB">
        <w:rPr>
          <w:rFonts w:hint="eastAsia"/>
          <w:sz w:val="24"/>
          <w:szCs w:val="24"/>
        </w:rPr>
        <w:t>外科</w:t>
      </w:r>
      <w:r w:rsidR="00C87CEA">
        <w:rPr>
          <w:rFonts w:hint="eastAsia"/>
          <w:sz w:val="24"/>
          <w:szCs w:val="24"/>
        </w:rPr>
        <w:t>ICU</w:t>
      </w:r>
      <w:r w:rsidR="004867BB">
        <w:rPr>
          <w:rFonts w:hint="eastAsia"/>
          <w:sz w:val="24"/>
          <w:szCs w:val="24"/>
        </w:rPr>
        <w:t>，</w:t>
      </w:r>
      <w:r w:rsidR="00C87CEA">
        <w:rPr>
          <w:rFonts w:hint="eastAsia"/>
          <w:sz w:val="24"/>
          <w:szCs w:val="24"/>
        </w:rPr>
        <w:t>急诊</w:t>
      </w:r>
      <w:r w:rsidR="002A6932">
        <w:rPr>
          <w:rFonts w:hint="eastAsia"/>
          <w:sz w:val="24"/>
          <w:szCs w:val="24"/>
        </w:rPr>
        <w:t>ICU</w:t>
      </w:r>
      <w:r w:rsidR="0052560B" w:rsidRPr="0052560B">
        <w:rPr>
          <w:rFonts w:hint="eastAsia"/>
          <w:color w:val="FF0000"/>
          <w:sz w:val="24"/>
          <w:szCs w:val="24"/>
        </w:rPr>
        <w:t>住院诊治</w:t>
      </w:r>
      <w:r w:rsidR="00E2619E" w:rsidRPr="00145A8E">
        <w:rPr>
          <w:rFonts w:hint="eastAsia"/>
          <w:sz w:val="24"/>
          <w:szCs w:val="24"/>
        </w:rPr>
        <w:t>的</w:t>
      </w:r>
      <w:r w:rsidR="0014118A">
        <w:rPr>
          <w:rFonts w:hint="eastAsia"/>
          <w:sz w:val="24"/>
          <w:szCs w:val="24"/>
        </w:rPr>
        <w:t>42</w:t>
      </w:r>
      <w:r w:rsidR="00E2619E" w:rsidRPr="00145A8E">
        <w:rPr>
          <w:rFonts w:hint="eastAsia"/>
          <w:sz w:val="24"/>
          <w:szCs w:val="24"/>
        </w:rPr>
        <w:t>例</w:t>
      </w:r>
      <w:r w:rsidR="00435381">
        <w:rPr>
          <w:rFonts w:hint="eastAsia"/>
          <w:sz w:val="24"/>
          <w:szCs w:val="24"/>
        </w:rPr>
        <w:t>重症</w:t>
      </w:r>
      <w:r w:rsidR="00E2619E" w:rsidRPr="00145A8E">
        <w:rPr>
          <w:rFonts w:hint="eastAsia"/>
          <w:sz w:val="24"/>
          <w:szCs w:val="24"/>
        </w:rPr>
        <w:t>患者。其中男性</w:t>
      </w:r>
      <w:r w:rsidR="0014118A">
        <w:rPr>
          <w:rFonts w:hint="eastAsia"/>
          <w:sz w:val="24"/>
          <w:szCs w:val="24"/>
        </w:rPr>
        <w:t>33</w:t>
      </w:r>
      <w:r w:rsidR="00E2619E" w:rsidRPr="00145A8E">
        <w:rPr>
          <w:rFonts w:hint="eastAsia"/>
          <w:sz w:val="24"/>
          <w:szCs w:val="24"/>
        </w:rPr>
        <w:t>例</w:t>
      </w:r>
      <w:r w:rsidR="00263632" w:rsidRPr="00145A8E">
        <w:rPr>
          <w:rFonts w:hint="eastAsia"/>
          <w:sz w:val="24"/>
          <w:szCs w:val="24"/>
        </w:rPr>
        <w:t>，</w:t>
      </w:r>
      <w:r w:rsidR="00EC3870" w:rsidRPr="00145A8E">
        <w:rPr>
          <w:rFonts w:hint="eastAsia"/>
          <w:sz w:val="24"/>
          <w:szCs w:val="24"/>
        </w:rPr>
        <w:t>女</w:t>
      </w:r>
      <w:r w:rsidR="00E2619E" w:rsidRPr="00145A8E">
        <w:rPr>
          <w:rFonts w:hint="eastAsia"/>
          <w:sz w:val="24"/>
          <w:szCs w:val="24"/>
        </w:rPr>
        <w:t>性</w:t>
      </w:r>
      <w:r w:rsidR="0014118A">
        <w:rPr>
          <w:rFonts w:hint="eastAsia"/>
          <w:sz w:val="24"/>
          <w:szCs w:val="24"/>
        </w:rPr>
        <w:t>9</w:t>
      </w:r>
      <w:r w:rsidR="00E2619E" w:rsidRPr="00145A8E">
        <w:rPr>
          <w:rFonts w:hint="eastAsia"/>
          <w:sz w:val="24"/>
          <w:szCs w:val="24"/>
        </w:rPr>
        <w:t>例</w:t>
      </w:r>
      <w:r w:rsidR="00EC3870" w:rsidRPr="00145A8E">
        <w:rPr>
          <w:rFonts w:hint="eastAsia"/>
          <w:sz w:val="24"/>
          <w:szCs w:val="24"/>
        </w:rPr>
        <w:t>，平均年龄</w:t>
      </w:r>
      <w:r w:rsidR="0014118A">
        <w:rPr>
          <w:rFonts w:hint="eastAsia"/>
          <w:sz w:val="24"/>
          <w:szCs w:val="24"/>
        </w:rPr>
        <w:t>58.4</w:t>
      </w:r>
      <w:r w:rsidR="0014118A">
        <w:rPr>
          <w:rFonts w:hint="eastAsia"/>
          <w:sz w:val="24"/>
          <w:szCs w:val="24"/>
        </w:rPr>
        <w:t>±</w:t>
      </w:r>
      <w:r w:rsidR="0014118A">
        <w:rPr>
          <w:rFonts w:hint="eastAsia"/>
          <w:sz w:val="24"/>
          <w:szCs w:val="24"/>
        </w:rPr>
        <w:t>14.1</w:t>
      </w:r>
      <w:r w:rsidR="00C53A83" w:rsidRPr="00145A8E">
        <w:rPr>
          <w:rFonts w:hint="eastAsia"/>
          <w:sz w:val="24"/>
          <w:szCs w:val="24"/>
        </w:rPr>
        <w:t>岁</w:t>
      </w:r>
      <w:r w:rsidR="00301F0F">
        <w:rPr>
          <w:rFonts w:hint="eastAsia"/>
          <w:sz w:val="24"/>
          <w:szCs w:val="24"/>
        </w:rPr>
        <w:t>，住院时间平均</w:t>
      </w:r>
      <w:r w:rsidR="00301F0F">
        <w:rPr>
          <w:rFonts w:hint="eastAsia"/>
          <w:sz w:val="24"/>
          <w:szCs w:val="24"/>
        </w:rPr>
        <w:t>10.97</w:t>
      </w:r>
      <w:r w:rsidR="00301F0F">
        <w:rPr>
          <w:rFonts w:hint="eastAsia"/>
          <w:sz w:val="24"/>
          <w:szCs w:val="24"/>
        </w:rPr>
        <w:t>±</w:t>
      </w:r>
      <w:r w:rsidR="00301F0F">
        <w:rPr>
          <w:rFonts w:hint="eastAsia"/>
          <w:sz w:val="24"/>
          <w:szCs w:val="24"/>
        </w:rPr>
        <w:t>3.11</w:t>
      </w:r>
      <w:r w:rsidR="00301F0F">
        <w:rPr>
          <w:rFonts w:hint="eastAsia"/>
          <w:sz w:val="24"/>
          <w:szCs w:val="24"/>
        </w:rPr>
        <w:t>天</w:t>
      </w:r>
      <w:r w:rsidR="00B51D47" w:rsidRPr="00145A8E">
        <w:rPr>
          <w:rFonts w:hint="eastAsia"/>
          <w:sz w:val="24"/>
          <w:szCs w:val="24"/>
        </w:rPr>
        <w:t>。</w:t>
      </w:r>
      <w:r w:rsidR="000F34E2">
        <w:rPr>
          <w:rFonts w:hint="eastAsia"/>
          <w:sz w:val="24"/>
          <w:szCs w:val="24"/>
        </w:rPr>
        <w:t>入选的患者包括重症肺炎</w:t>
      </w:r>
      <w:r w:rsidR="00EF3E22">
        <w:rPr>
          <w:rFonts w:hint="eastAsia"/>
          <w:sz w:val="24"/>
          <w:szCs w:val="24"/>
        </w:rPr>
        <w:t>、慢性阻塞性肺疾病</w:t>
      </w:r>
      <w:r w:rsidR="0052560B">
        <w:rPr>
          <w:rFonts w:hint="eastAsia"/>
          <w:sz w:val="24"/>
          <w:szCs w:val="24"/>
        </w:rPr>
        <w:t>合</w:t>
      </w:r>
      <w:r w:rsidR="0036560E" w:rsidRPr="00145A8E">
        <w:rPr>
          <w:rFonts w:hint="eastAsia"/>
          <w:sz w:val="24"/>
          <w:szCs w:val="24"/>
        </w:rPr>
        <w:t>并呼吸衰竭</w:t>
      </w:r>
      <w:r w:rsidR="00EF3E22">
        <w:rPr>
          <w:rFonts w:hint="eastAsia"/>
          <w:sz w:val="24"/>
          <w:szCs w:val="24"/>
        </w:rPr>
        <w:t>、</w:t>
      </w:r>
      <w:r w:rsidR="0036560E">
        <w:rPr>
          <w:rFonts w:hint="eastAsia"/>
          <w:sz w:val="24"/>
          <w:szCs w:val="24"/>
        </w:rPr>
        <w:t>间质性肺疾病</w:t>
      </w:r>
      <w:r w:rsidR="00E2619E" w:rsidRPr="00145A8E">
        <w:rPr>
          <w:rFonts w:hint="eastAsia"/>
          <w:sz w:val="24"/>
          <w:szCs w:val="24"/>
        </w:rPr>
        <w:t>，</w:t>
      </w:r>
      <w:r w:rsidR="004867BB">
        <w:rPr>
          <w:rFonts w:hint="eastAsia"/>
          <w:sz w:val="24"/>
          <w:szCs w:val="24"/>
        </w:rPr>
        <w:t>肺部</w:t>
      </w:r>
      <w:r w:rsidR="0052560B">
        <w:rPr>
          <w:rFonts w:hint="eastAsia"/>
          <w:sz w:val="24"/>
          <w:szCs w:val="24"/>
        </w:rPr>
        <w:t>肿瘤</w:t>
      </w:r>
      <w:r w:rsidR="004867BB">
        <w:rPr>
          <w:rFonts w:hint="eastAsia"/>
          <w:sz w:val="24"/>
          <w:szCs w:val="24"/>
        </w:rPr>
        <w:t>，</w:t>
      </w:r>
      <w:r w:rsidR="0052560B">
        <w:rPr>
          <w:rFonts w:hint="eastAsia"/>
          <w:sz w:val="24"/>
          <w:szCs w:val="24"/>
        </w:rPr>
        <w:t>冠心病</w:t>
      </w:r>
      <w:r w:rsidR="0036560E">
        <w:rPr>
          <w:rFonts w:hint="eastAsia"/>
          <w:sz w:val="24"/>
          <w:szCs w:val="24"/>
        </w:rPr>
        <w:t>，</w:t>
      </w:r>
      <w:r w:rsidR="0052560B">
        <w:rPr>
          <w:rFonts w:hint="eastAsia"/>
          <w:sz w:val="24"/>
          <w:szCs w:val="24"/>
        </w:rPr>
        <w:t>心力衰竭</w:t>
      </w:r>
      <w:r w:rsidR="001D3AA4">
        <w:rPr>
          <w:rFonts w:hint="eastAsia"/>
          <w:sz w:val="24"/>
          <w:szCs w:val="24"/>
        </w:rPr>
        <w:t>等</w:t>
      </w:r>
      <w:r w:rsidR="00D20C75">
        <w:rPr>
          <w:rFonts w:hint="eastAsia"/>
          <w:sz w:val="24"/>
          <w:szCs w:val="24"/>
        </w:rPr>
        <w:t>重症</w:t>
      </w:r>
      <w:r w:rsidR="001D3AA4">
        <w:rPr>
          <w:rFonts w:hint="eastAsia"/>
          <w:sz w:val="24"/>
          <w:szCs w:val="24"/>
        </w:rPr>
        <w:t>病</w:t>
      </w:r>
      <w:r w:rsidR="00E2619E" w:rsidRPr="00145A8E">
        <w:rPr>
          <w:rFonts w:hint="eastAsia"/>
          <w:sz w:val="24"/>
          <w:szCs w:val="24"/>
        </w:rPr>
        <w:t>例。</w:t>
      </w:r>
      <w:r w:rsidR="0036560E">
        <w:rPr>
          <w:rFonts w:hint="eastAsia"/>
          <w:sz w:val="24"/>
          <w:szCs w:val="24"/>
        </w:rPr>
        <w:t>同时</w:t>
      </w:r>
      <w:r w:rsidR="00DB6F01" w:rsidRPr="00145A8E">
        <w:rPr>
          <w:rFonts w:hint="eastAsia"/>
          <w:sz w:val="24"/>
          <w:szCs w:val="24"/>
        </w:rPr>
        <w:t>排除神志障碍，制动、</w:t>
      </w:r>
      <w:r w:rsidR="00625887">
        <w:rPr>
          <w:rFonts w:hint="eastAsia"/>
          <w:sz w:val="24"/>
          <w:szCs w:val="24"/>
        </w:rPr>
        <w:t>以及</w:t>
      </w:r>
      <w:r w:rsidR="00DB6F01" w:rsidRPr="00145A8E">
        <w:rPr>
          <w:rFonts w:hint="eastAsia"/>
          <w:sz w:val="24"/>
          <w:szCs w:val="24"/>
        </w:rPr>
        <w:t>不能配合</w:t>
      </w:r>
      <w:r w:rsidR="00937A1D" w:rsidRPr="00145A8E">
        <w:rPr>
          <w:rFonts w:hint="eastAsia"/>
          <w:sz w:val="24"/>
          <w:szCs w:val="24"/>
        </w:rPr>
        <w:t>的</w:t>
      </w:r>
      <w:r w:rsidR="00DB6F01" w:rsidRPr="00145A8E">
        <w:rPr>
          <w:rFonts w:hint="eastAsia"/>
          <w:sz w:val="24"/>
          <w:szCs w:val="24"/>
        </w:rPr>
        <w:t>患者。</w:t>
      </w:r>
    </w:p>
    <w:p w:rsidR="00DB6F01" w:rsidRPr="00145A8E" w:rsidRDefault="00DB6F01" w:rsidP="00DB6F01">
      <w:pPr>
        <w:rPr>
          <w:rFonts w:ascii="宋体"/>
          <w:b/>
          <w:kern w:val="0"/>
          <w:sz w:val="24"/>
          <w:szCs w:val="24"/>
        </w:rPr>
      </w:pPr>
      <w:r w:rsidRPr="00145A8E">
        <w:rPr>
          <w:rFonts w:ascii="宋体" w:hAnsi="宋体"/>
          <w:b/>
          <w:kern w:val="0"/>
          <w:sz w:val="24"/>
          <w:szCs w:val="24"/>
        </w:rPr>
        <w:t>1.</w:t>
      </w:r>
      <w:r w:rsidRPr="00145A8E">
        <w:rPr>
          <w:rFonts w:ascii="宋体" w:hAnsi="宋体" w:hint="eastAsia"/>
          <w:b/>
          <w:kern w:val="0"/>
          <w:sz w:val="24"/>
          <w:szCs w:val="24"/>
        </w:rPr>
        <w:t>2肺功能检查</w:t>
      </w:r>
    </w:p>
    <w:p w:rsidR="00263632" w:rsidRDefault="005530AC" w:rsidP="004867BB">
      <w:pPr>
        <w:autoSpaceDE w:val="0"/>
        <w:autoSpaceDN w:val="0"/>
        <w:adjustRightInd w:val="0"/>
        <w:jc w:val="left"/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使用</w:t>
      </w:r>
      <w:r w:rsidRPr="00145A8E">
        <w:rPr>
          <w:rFonts w:hint="eastAsia"/>
          <w:sz w:val="24"/>
          <w:szCs w:val="24"/>
        </w:rPr>
        <w:t>FLOW</w:t>
      </w:r>
      <w:r w:rsidRPr="00145A8E">
        <w:rPr>
          <w:rFonts w:hint="eastAsia"/>
          <w:sz w:val="24"/>
          <w:szCs w:val="24"/>
        </w:rPr>
        <w:t>肺功能仪</w:t>
      </w:r>
      <w:r w:rsidRPr="00145A8E">
        <w:rPr>
          <w:rFonts w:hint="eastAsia"/>
          <w:sz w:val="24"/>
          <w:szCs w:val="24"/>
        </w:rPr>
        <w:t>CHESTGR</w:t>
      </w:r>
      <w:r w:rsidR="00981C72" w:rsidRPr="00145A8E">
        <w:rPr>
          <w:rFonts w:hint="eastAsia"/>
          <w:sz w:val="24"/>
          <w:szCs w:val="24"/>
        </w:rPr>
        <w:t>AP</w:t>
      </w:r>
      <w:r w:rsidRPr="00145A8E">
        <w:rPr>
          <w:rFonts w:hint="eastAsia"/>
          <w:sz w:val="24"/>
          <w:szCs w:val="24"/>
        </w:rPr>
        <w:t>HI-101</w:t>
      </w:r>
      <w:r w:rsidR="00DB6F01" w:rsidRPr="00145A8E">
        <w:rPr>
          <w:rFonts w:hint="eastAsia"/>
          <w:sz w:val="24"/>
          <w:szCs w:val="24"/>
        </w:rPr>
        <w:t>。</w:t>
      </w:r>
      <w:r w:rsidR="002B59A2" w:rsidRPr="00145A8E">
        <w:rPr>
          <w:rFonts w:hint="eastAsia"/>
          <w:sz w:val="24"/>
          <w:szCs w:val="24"/>
        </w:rPr>
        <w:t>分别</w:t>
      </w:r>
      <w:r w:rsidR="00DB6F01" w:rsidRPr="00145A8E">
        <w:rPr>
          <w:rFonts w:hint="eastAsia"/>
          <w:sz w:val="24"/>
          <w:szCs w:val="24"/>
        </w:rPr>
        <w:t>在平卧位和半卧位，床边测定患者的</w:t>
      </w:r>
      <w:r w:rsidR="002B59A2" w:rsidRPr="00145A8E">
        <w:rPr>
          <w:rFonts w:hint="eastAsia"/>
          <w:sz w:val="24"/>
          <w:szCs w:val="24"/>
        </w:rPr>
        <w:t>用力肺活量（</w:t>
      </w:r>
      <w:r w:rsidR="002B59A2" w:rsidRPr="00145A8E">
        <w:rPr>
          <w:rFonts w:hint="eastAsia"/>
          <w:sz w:val="24"/>
          <w:szCs w:val="24"/>
        </w:rPr>
        <w:t>FVC</w:t>
      </w:r>
      <w:r w:rsidR="002B59A2" w:rsidRPr="00145A8E">
        <w:rPr>
          <w:rFonts w:hint="eastAsia"/>
          <w:sz w:val="24"/>
          <w:szCs w:val="24"/>
        </w:rPr>
        <w:t>）</w:t>
      </w:r>
      <w:r w:rsidRPr="00145A8E">
        <w:rPr>
          <w:rFonts w:hint="eastAsia"/>
          <w:sz w:val="24"/>
          <w:szCs w:val="24"/>
        </w:rPr>
        <w:t>,</w:t>
      </w:r>
      <w:r w:rsidR="002B59A2" w:rsidRPr="00145A8E">
        <w:rPr>
          <w:rFonts w:hint="eastAsia"/>
          <w:sz w:val="24"/>
          <w:szCs w:val="24"/>
        </w:rPr>
        <w:t>第一秒用力呼气容积（</w:t>
      </w:r>
      <w:r w:rsidR="002B59A2" w:rsidRPr="00145A8E">
        <w:rPr>
          <w:rFonts w:hint="eastAsia"/>
          <w:sz w:val="24"/>
          <w:szCs w:val="24"/>
        </w:rPr>
        <w:t>FEV1</w:t>
      </w:r>
      <w:r w:rsidR="002B59A2" w:rsidRPr="00145A8E">
        <w:rPr>
          <w:rFonts w:hint="eastAsia"/>
          <w:sz w:val="24"/>
          <w:szCs w:val="24"/>
        </w:rPr>
        <w:t>）</w:t>
      </w:r>
      <w:r w:rsidRPr="00145A8E">
        <w:rPr>
          <w:rFonts w:hint="eastAsia"/>
          <w:sz w:val="24"/>
          <w:szCs w:val="24"/>
        </w:rPr>
        <w:t>，</w:t>
      </w:r>
      <w:r w:rsidR="002B59A2" w:rsidRPr="00145A8E">
        <w:rPr>
          <w:rFonts w:hint="eastAsia"/>
          <w:sz w:val="24"/>
          <w:szCs w:val="24"/>
        </w:rPr>
        <w:t>第一秒用力呼气容积占用力肺活量比率（</w:t>
      </w:r>
      <w:r w:rsidR="002B59A2" w:rsidRPr="00145A8E">
        <w:rPr>
          <w:rFonts w:hint="eastAsia"/>
          <w:sz w:val="24"/>
          <w:szCs w:val="24"/>
        </w:rPr>
        <w:t>FEV1%</w:t>
      </w:r>
      <w:r w:rsidR="002B59A2" w:rsidRPr="00145A8E">
        <w:rPr>
          <w:rFonts w:hint="eastAsia"/>
          <w:sz w:val="24"/>
          <w:szCs w:val="24"/>
        </w:rPr>
        <w:t>）。</w:t>
      </w:r>
      <w:r w:rsidR="004867BB" w:rsidRPr="00145A8E">
        <w:rPr>
          <w:rFonts w:hint="eastAsia"/>
          <w:sz w:val="24"/>
          <w:szCs w:val="24"/>
        </w:rPr>
        <w:t>FVC, FEV1</w:t>
      </w:r>
      <w:r w:rsidR="004867BB" w:rsidRPr="00145A8E">
        <w:rPr>
          <w:rFonts w:hint="eastAsia"/>
          <w:sz w:val="24"/>
          <w:szCs w:val="24"/>
        </w:rPr>
        <w:t>指标以实测值与自身正常预计的百分比计算≥</w:t>
      </w:r>
      <w:r w:rsidR="004867BB" w:rsidRPr="00145A8E">
        <w:rPr>
          <w:sz w:val="24"/>
          <w:szCs w:val="24"/>
        </w:rPr>
        <w:t>80%</w:t>
      </w:r>
      <w:r w:rsidR="004867BB" w:rsidRPr="00145A8E">
        <w:rPr>
          <w:rFonts w:hint="eastAsia"/>
          <w:sz w:val="24"/>
          <w:szCs w:val="24"/>
        </w:rPr>
        <w:t>为正常</w:t>
      </w:r>
      <w:r w:rsidR="004867BB" w:rsidRPr="00145A8E">
        <w:rPr>
          <w:sz w:val="24"/>
          <w:szCs w:val="24"/>
        </w:rPr>
        <w:t>, &lt;80%</w:t>
      </w:r>
      <w:r w:rsidR="004867BB" w:rsidRPr="00145A8E">
        <w:rPr>
          <w:rFonts w:hint="eastAsia"/>
          <w:sz w:val="24"/>
          <w:szCs w:val="24"/>
        </w:rPr>
        <w:t>为降低。</w:t>
      </w:r>
      <w:r w:rsidR="004867BB" w:rsidRPr="00145A8E">
        <w:rPr>
          <w:rFonts w:hint="eastAsia"/>
          <w:sz w:val="24"/>
          <w:szCs w:val="24"/>
        </w:rPr>
        <w:t>FEV1%</w:t>
      </w:r>
      <w:r w:rsidR="004867BB" w:rsidRPr="00145A8E">
        <w:rPr>
          <w:rFonts w:hint="eastAsia"/>
          <w:sz w:val="24"/>
          <w:szCs w:val="24"/>
        </w:rPr>
        <w:t>指标以实测值计算。</w:t>
      </w:r>
    </w:p>
    <w:p w:rsidR="0010672F" w:rsidRPr="00145A8E" w:rsidRDefault="0010672F">
      <w:pPr>
        <w:rPr>
          <w:rFonts w:ascii="宋体" w:hAnsi="宋体"/>
          <w:b/>
          <w:kern w:val="0"/>
          <w:sz w:val="24"/>
          <w:szCs w:val="24"/>
        </w:rPr>
      </w:pPr>
      <w:r w:rsidRPr="00145A8E">
        <w:rPr>
          <w:rFonts w:ascii="宋体" w:hAnsi="宋体"/>
          <w:b/>
          <w:kern w:val="0"/>
          <w:sz w:val="24"/>
          <w:szCs w:val="24"/>
        </w:rPr>
        <w:t>1.</w:t>
      </w:r>
      <w:r w:rsidRPr="00145A8E">
        <w:rPr>
          <w:rFonts w:ascii="宋体" w:hAnsi="宋体" w:hint="eastAsia"/>
          <w:b/>
          <w:kern w:val="0"/>
          <w:sz w:val="24"/>
          <w:szCs w:val="24"/>
        </w:rPr>
        <w:t>3</w:t>
      </w:r>
      <w:r w:rsidR="002B2FC8">
        <w:rPr>
          <w:rFonts w:ascii="宋体" w:hAnsi="宋体" w:hint="eastAsia"/>
          <w:b/>
          <w:kern w:val="0"/>
          <w:sz w:val="24"/>
          <w:szCs w:val="24"/>
        </w:rPr>
        <w:t>不同体位舒适度评估</w:t>
      </w:r>
    </w:p>
    <w:p w:rsidR="004867BB" w:rsidRDefault="005A03A9" w:rsidP="004867BB">
      <w:pPr>
        <w:autoSpaceDE w:val="0"/>
        <w:autoSpaceDN w:val="0"/>
        <w:adjustRightInd w:val="0"/>
        <w:ind w:left="6521" w:hangingChars="2717" w:hanging="6521"/>
        <w:jc w:val="left"/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问卷调查患者在不同体位</w:t>
      </w:r>
      <w:r w:rsidR="00625887">
        <w:rPr>
          <w:rFonts w:hint="eastAsia"/>
          <w:sz w:val="24"/>
          <w:szCs w:val="24"/>
        </w:rPr>
        <w:t>呼吸</w:t>
      </w:r>
      <w:r w:rsidRPr="00145A8E">
        <w:rPr>
          <w:rFonts w:hint="eastAsia"/>
          <w:sz w:val="24"/>
          <w:szCs w:val="24"/>
        </w:rPr>
        <w:t>舒适度（很好、好、一般</w:t>
      </w:r>
      <w:r w:rsidR="002B2FC8">
        <w:rPr>
          <w:rFonts w:hint="eastAsia"/>
          <w:sz w:val="24"/>
          <w:szCs w:val="24"/>
        </w:rPr>
        <w:t>），同时检测</w:t>
      </w:r>
      <w:r w:rsidR="00625887" w:rsidRPr="00625887">
        <w:rPr>
          <w:rFonts w:hint="eastAsia"/>
          <w:color w:val="FF0000"/>
          <w:sz w:val="24"/>
          <w:szCs w:val="24"/>
        </w:rPr>
        <w:t>指脉</w:t>
      </w:r>
      <w:r w:rsidR="002B2FC8">
        <w:rPr>
          <w:rFonts w:hint="eastAsia"/>
          <w:sz w:val="24"/>
          <w:szCs w:val="24"/>
        </w:rPr>
        <w:t>血氧</w:t>
      </w:r>
      <w:r w:rsidR="00DA125B">
        <w:rPr>
          <w:rFonts w:hint="eastAsia"/>
          <w:sz w:val="24"/>
          <w:szCs w:val="24"/>
        </w:rPr>
        <w:t>饱和度</w:t>
      </w:r>
      <w:r w:rsidR="002B2FC8">
        <w:rPr>
          <w:rFonts w:hint="eastAsia"/>
          <w:sz w:val="24"/>
          <w:szCs w:val="24"/>
        </w:rPr>
        <w:t>。</w:t>
      </w:r>
    </w:p>
    <w:p w:rsidR="0010672F" w:rsidRPr="00145A8E" w:rsidRDefault="006C1E9D" w:rsidP="001B4574">
      <w:pPr>
        <w:autoSpaceDE w:val="0"/>
        <w:autoSpaceDN w:val="0"/>
        <w:adjustRightInd w:val="0"/>
        <w:ind w:left="6521" w:hangingChars="2717" w:hanging="6521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55244" w:rsidRPr="00145A8E" w:rsidRDefault="00DF220F" w:rsidP="002B2FC8">
      <w:pPr>
        <w:rPr>
          <w:rFonts w:ascii="宋体" w:hAnsi="宋体"/>
          <w:b/>
          <w:kern w:val="0"/>
          <w:sz w:val="24"/>
          <w:szCs w:val="24"/>
        </w:rPr>
      </w:pPr>
      <w:r w:rsidRPr="00145A8E">
        <w:rPr>
          <w:rFonts w:ascii="宋体" w:hAnsi="宋体" w:hint="eastAsia"/>
          <w:b/>
          <w:kern w:val="0"/>
          <w:sz w:val="24"/>
          <w:szCs w:val="24"/>
        </w:rPr>
        <w:t>1.4 统计学方法</w:t>
      </w:r>
    </w:p>
    <w:p w:rsidR="001C533F" w:rsidRPr="00145A8E" w:rsidRDefault="001C533F" w:rsidP="00080BC0">
      <w:pPr>
        <w:rPr>
          <w:rFonts w:ascii="宋体"/>
          <w:sz w:val="24"/>
          <w:szCs w:val="24"/>
        </w:rPr>
      </w:pPr>
      <w:r w:rsidRPr="00145A8E">
        <w:rPr>
          <w:rFonts w:hint="eastAsia"/>
          <w:sz w:val="24"/>
          <w:szCs w:val="24"/>
        </w:rPr>
        <w:t>本实验采用</w:t>
      </w:r>
      <w:proofErr w:type="spellStart"/>
      <w:r w:rsidRPr="00145A8E">
        <w:rPr>
          <w:sz w:val="24"/>
          <w:szCs w:val="24"/>
        </w:rPr>
        <w:t>GraphPad</w:t>
      </w:r>
      <w:proofErr w:type="spellEnd"/>
      <w:r w:rsidRPr="00145A8E">
        <w:rPr>
          <w:sz w:val="24"/>
          <w:szCs w:val="24"/>
        </w:rPr>
        <w:t xml:space="preserve"> Prism 6.0</w:t>
      </w:r>
      <w:r w:rsidRPr="00145A8E">
        <w:rPr>
          <w:rFonts w:hint="eastAsia"/>
          <w:sz w:val="24"/>
          <w:szCs w:val="24"/>
        </w:rPr>
        <w:t>对实验数据进行处理，</w:t>
      </w:r>
      <w:r w:rsidR="00DA125B">
        <w:rPr>
          <w:rFonts w:hint="eastAsia"/>
          <w:sz w:val="24"/>
          <w:szCs w:val="24"/>
        </w:rPr>
        <w:t>数据</w:t>
      </w:r>
      <w:r w:rsidR="00AE334B">
        <w:rPr>
          <w:rFonts w:hint="eastAsia"/>
          <w:sz w:val="24"/>
          <w:szCs w:val="24"/>
        </w:rPr>
        <w:t>以均值±标准差描述，</w:t>
      </w:r>
      <w:r w:rsidRPr="00145A8E">
        <w:rPr>
          <w:rFonts w:hint="eastAsia"/>
          <w:sz w:val="24"/>
          <w:szCs w:val="24"/>
        </w:rPr>
        <w:t>两组间差异比较采用</w:t>
      </w:r>
      <w:r w:rsidRPr="00145A8E">
        <w:rPr>
          <w:sz w:val="24"/>
          <w:szCs w:val="24"/>
        </w:rPr>
        <w:t>T</w:t>
      </w:r>
      <w:r w:rsidRPr="00145A8E">
        <w:rPr>
          <w:rFonts w:hint="eastAsia"/>
          <w:sz w:val="24"/>
          <w:szCs w:val="24"/>
        </w:rPr>
        <w:t>检验，</w:t>
      </w:r>
      <w:r w:rsidR="00153006">
        <w:rPr>
          <w:rFonts w:hint="eastAsia"/>
          <w:sz w:val="24"/>
          <w:szCs w:val="24"/>
        </w:rPr>
        <w:t>相关性分析采用</w:t>
      </w:r>
      <w:r w:rsidR="00153006">
        <w:rPr>
          <w:rFonts w:hint="eastAsia"/>
          <w:sz w:val="24"/>
          <w:szCs w:val="24"/>
        </w:rPr>
        <w:t>Linear regression</w:t>
      </w:r>
      <w:r w:rsidRPr="00145A8E">
        <w:rPr>
          <w:rFonts w:hint="eastAsia"/>
          <w:sz w:val="24"/>
          <w:szCs w:val="24"/>
        </w:rPr>
        <w:t>，以</w:t>
      </w:r>
      <w:r w:rsidRPr="00153006">
        <w:rPr>
          <w:i/>
          <w:sz w:val="24"/>
          <w:szCs w:val="24"/>
        </w:rPr>
        <w:t>P</w:t>
      </w:r>
      <w:r w:rsidRPr="00145A8E">
        <w:rPr>
          <w:rFonts w:hint="eastAsia"/>
          <w:sz w:val="24"/>
          <w:szCs w:val="24"/>
        </w:rPr>
        <w:t>＜</w:t>
      </w:r>
      <w:r w:rsidRPr="00145A8E">
        <w:rPr>
          <w:sz w:val="24"/>
          <w:szCs w:val="24"/>
        </w:rPr>
        <w:t>0.05</w:t>
      </w:r>
      <w:r w:rsidRPr="00145A8E">
        <w:rPr>
          <w:rFonts w:hint="eastAsia"/>
          <w:sz w:val="24"/>
          <w:szCs w:val="24"/>
        </w:rPr>
        <w:t>表示差异具有统计学意义</w:t>
      </w:r>
      <w:r w:rsidRPr="00145A8E">
        <w:rPr>
          <w:rFonts w:ascii="宋体" w:hAnsi="宋体" w:hint="eastAsia"/>
          <w:sz w:val="24"/>
          <w:szCs w:val="24"/>
        </w:rPr>
        <w:t>。</w:t>
      </w:r>
    </w:p>
    <w:p w:rsidR="00D047C6" w:rsidRPr="00145A8E" w:rsidRDefault="008B0E6C">
      <w:pPr>
        <w:rPr>
          <w:rFonts w:ascii="宋体" w:hAnsi="宋体"/>
          <w:b/>
          <w:kern w:val="0"/>
          <w:sz w:val="24"/>
          <w:szCs w:val="24"/>
        </w:rPr>
      </w:pPr>
      <w:r w:rsidRPr="00145A8E">
        <w:rPr>
          <w:rFonts w:ascii="宋体" w:hAnsi="宋体" w:hint="eastAsia"/>
          <w:b/>
          <w:kern w:val="0"/>
          <w:sz w:val="24"/>
          <w:szCs w:val="24"/>
        </w:rPr>
        <w:t>2.结果</w:t>
      </w:r>
    </w:p>
    <w:p w:rsidR="00D047C6" w:rsidRDefault="008B0E6C">
      <w:pPr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 xml:space="preserve">2.1 </w:t>
      </w:r>
      <w:r w:rsidR="00CA56D9" w:rsidRPr="00145A8E">
        <w:rPr>
          <w:rFonts w:hint="eastAsia"/>
          <w:sz w:val="24"/>
          <w:szCs w:val="24"/>
        </w:rPr>
        <w:t>不同体位对</w:t>
      </w:r>
      <w:r w:rsidR="0021517C" w:rsidRPr="00145A8E">
        <w:rPr>
          <w:rFonts w:hint="eastAsia"/>
          <w:sz w:val="24"/>
          <w:szCs w:val="24"/>
        </w:rPr>
        <w:t>ICU</w:t>
      </w:r>
      <w:r w:rsidR="005A03A9" w:rsidRPr="00145A8E">
        <w:rPr>
          <w:rFonts w:hint="eastAsia"/>
          <w:sz w:val="24"/>
          <w:szCs w:val="24"/>
        </w:rPr>
        <w:t>患者主观舒适</w:t>
      </w:r>
      <w:r w:rsidR="0021517C" w:rsidRPr="00145A8E">
        <w:rPr>
          <w:rFonts w:hint="eastAsia"/>
          <w:sz w:val="24"/>
          <w:szCs w:val="24"/>
        </w:rPr>
        <w:t>问卷调查结果</w:t>
      </w:r>
    </w:p>
    <w:p w:rsidR="00301F0F" w:rsidRDefault="00301F0F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在所有接受问卷调查的</w:t>
      </w:r>
      <w:r>
        <w:rPr>
          <w:rFonts w:hint="eastAsia"/>
          <w:sz w:val="24"/>
          <w:szCs w:val="24"/>
        </w:rPr>
        <w:t>42</w:t>
      </w:r>
      <w:r w:rsidR="004867BB">
        <w:rPr>
          <w:rFonts w:hint="eastAsia"/>
          <w:sz w:val="24"/>
          <w:szCs w:val="24"/>
        </w:rPr>
        <w:t>例患者当中，半卧位时</w:t>
      </w:r>
      <w:r w:rsidR="00DA125B">
        <w:rPr>
          <w:rFonts w:hint="eastAsia"/>
          <w:sz w:val="24"/>
          <w:szCs w:val="24"/>
        </w:rPr>
        <w:t>感觉</w:t>
      </w:r>
      <w:r w:rsidR="004867BB">
        <w:rPr>
          <w:rFonts w:hint="eastAsia"/>
          <w:sz w:val="24"/>
          <w:szCs w:val="24"/>
        </w:rPr>
        <w:t>舒适度很好有</w:t>
      </w:r>
      <w:r>
        <w:rPr>
          <w:rFonts w:hint="eastAsia"/>
          <w:sz w:val="24"/>
          <w:szCs w:val="24"/>
        </w:rPr>
        <w:t>2</w:t>
      </w:r>
      <w:r w:rsidR="004867BB"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名，</w:t>
      </w:r>
      <w:r w:rsidR="004867BB">
        <w:rPr>
          <w:rFonts w:hint="eastAsia"/>
          <w:sz w:val="24"/>
          <w:szCs w:val="24"/>
        </w:rPr>
        <w:t>舒适度好的患者有</w:t>
      </w:r>
      <w:r w:rsidR="004867BB">
        <w:rPr>
          <w:rFonts w:hint="eastAsia"/>
          <w:sz w:val="24"/>
          <w:szCs w:val="24"/>
        </w:rPr>
        <w:t>8</w:t>
      </w:r>
      <w:r w:rsidR="004867BB">
        <w:rPr>
          <w:rFonts w:hint="eastAsia"/>
          <w:sz w:val="24"/>
          <w:szCs w:val="24"/>
        </w:rPr>
        <w:t>名，舒适度一般的</w:t>
      </w:r>
      <w:r>
        <w:rPr>
          <w:rFonts w:hint="eastAsia"/>
          <w:sz w:val="24"/>
          <w:szCs w:val="24"/>
        </w:rPr>
        <w:t>有</w:t>
      </w:r>
      <w:r w:rsidR="004867BB">
        <w:rPr>
          <w:rFonts w:hint="eastAsia"/>
          <w:sz w:val="24"/>
          <w:szCs w:val="24"/>
        </w:rPr>
        <w:t>7</w:t>
      </w:r>
      <w:r>
        <w:rPr>
          <w:rFonts w:hint="eastAsia"/>
          <w:sz w:val="24"/>
          <w:szCs w:val="24"/>
        </w:rPr>
        <w:t>名</w:t>
      </w:r>
      <w:r w:rsidR="00AE1B4F">
        <w:rPr>
          <w:rFonts w:hint="eastAsia"/>
          <w:sz w:val="24"/>
          <w:szCs w:val="24"/>
        </w:rPr>
        <w:t>（图</w:t>
      </w:r>
      <w:r w:rsidR="00AE1B4F">
        <w:rPr>
          <w:rFonts w:hint="eastAsia"/>
          <w:sz w:val="24"/>
          <w:szCs w:val="24"/>
        </w:rPr>
        <w:t>1</w:t>
      </w:r>
      <w:r w:rsidR="00AE1B4F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。</w:t>
      </w:r>
    </w:p>
    <w:p w:rsidR="00502A79" w:rsidRDefault="00153006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570206" cy="1828380"/>
            <wp:effectExtent l="0" t="0" r="0" b="0"/>
            <wp:docPr id="1" name="图片 1" descr="C:\Users\Administrator\Desktop\肺功能ICU-黄宏\Data 7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肺功能ICU-黄宏\Data 7.e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4915" cy="183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006" w:rsidRPr="00502A79" w:rsidRDefault="00502A79" w:rsidP="00625887">
      <w:pPr>
        <w:ind w:firstLineChars="736" w:firstLine="1773"/>
        <w:rPr>
          <w:b/>
          <w:sz w:val="24"/>
          <w:szCs w:val="24"/>
        </w:rPr>
      </w:pPr>
      <w:r w:rsidRPr="00502A79">
        <w:rPr>
          <w:rFonts w:hint="eastAsia"/>
          <w:b/>
          <w:sz w:val="24"/>
          <w:szCs w:val="24"/>
        </w:rPr>
        <w:t>图</w:t>
      </w:r>
      <w:r w:rsidRPr="00502A79">
        <w:rPr>
          <w:rFonts w:hint="eastAsia"/>
          <w:b/>
          <w:sz w:val="24"/>
          <w:szCs w:val="24"/>
        </w:rPr>
        <w:t xml:space="preserve">1 </w:t>
      </w:r>
    </w:p>
    <w:p w:rsidR="008511C5" w:rsidRDefault="0021517C">
      <w:pPr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 xml:space="preserve">2.2 </w:t>
      </w:r>
      <w:r w:rsidRPr="00145A8E">
        <w:rPr>
          <w:rFonts w:hint="eastAsia"/>
          <w:sz w:val="24"/>
          <w:szCs w:val="24"/>
        </w:rPr>
        <w:t>不同体位对</w:t>
      </w:r>
      <w:r w:rsidRPr="00145A8E">
        <w:rPr>
          <w:rFonts w:hint="eastAsia"/>
          <w:sz w:val="24"/>
          <w:szCs w:val="24"/>
        </w:rPr>
        <w:t>ICU</w:t>
      </w:r>
      <w:r w:rsidRPr="00145A8E">
        <w:rPr>
          <w:rFonts w:hint="eastAsia"/>
          <w:sz w:val="24"/>
          <w:szCs w:val="24"/>
        </w:rPr>
        <w:t>患者</w:t>
      </w:r>
      <w:r w:rsidR="00080BC0">
        <w:rPr>
          <w:rFonts w:hint="eastAsia"/>
          <w:sz w:val="24"/>
          <w:szCs w:val="24"/>
        </w:rPr>
        <w:t>床边</w:t>
      </w:r>
      <w:r w:rsidRPr="00145A8E">
        <w:rPr>
          <w:rFonts w:hint="eastAsia"/>
          <w:sz w:val="24"/>
          <w:szCs w:val="24"/>
        </w:rPr>
        <w:t>肺功能</w:t>
      </w:r>
      <w:r w:rsidR="006B40E1">
        <w:rPr>
          <w:rFonts w:hint="eastAsia"/>
          <w:sz w:val="24"/>
          <w:szCs w:val="24"/>
        </w:rPr>
        <w:t>F</w:t>
      </w:r>
      <w:r w:rsidRPr="00145A8E">
        <w:rPr>
          <w:rFonts w:hint="eastAsia"/>
          <w:sz w:val="24"/>
          <w:szCs w:val="24"/>
        </w:rPr>
        <w:t>V</w:t>
      </w:r>
      <w:r w:rsidR="006B40E1">
        <w:rPr>
          <w:rFonts w:hint="eastAsia"/>
          <w:sz w:val="24"/>
          <w:szCs w:val="24"/>
        </w:rPr>
        <w:t>C</w:t>
      </w:r>
      <w:r w:rsidRPr="00145A8E">
        <w:rPr>
          <w:rFonts w:hint="eastAsia"/>
          <w:sz w:val="24"/>
          <w:szCs w:val="24"/>
        </w:rPr>
        <w:t>, FEV1</w:t>
      </w:r>
      <w:r w:rsidRPr="00145A8E">
        <w:rPr>
          <w:rFonts w:hint="eastAsia"/>
          <w:sz w:val="24"/>
          <w:szCs w:val="24"/>
        </w:rPr>
        <w:t>和</w:t>
      </w:r>
      <w:r w:rsidRPr="00145A8E">
        <w:rPr>
          <w:rFonts w:hint="eastAsia"/>
          <w:sz w:val="24"/>
          <w:szCs w:val="24"/>
        </w:rPr>
        <w:t>FEV1%</w:t>
      </w:r>
      <w:r w:rsidRPr="00145A8E">
        <w:rPr>
          <w:rFonts w:hint="eastAsia"/>
          <w:sz w:val="24"/>
          <w:szCs w:val="24"/>
        </w:rPr>
        <w:t>的影响</w:t>
      </w:r>
      <w:r w:rsidR="00226D58">
        <w:rPr>
          <w:rFonts w:hint="eastAsia"/>
          <w:sz w:val="24"/>
          <w:szCs w:val="24"/>
        </w:rPr>
        <w:t>,</w:t>
      </w:r>
      <w:r w:rsidR="00226D58" w:rsidRPr="00226D58">
        <w:rPr>
          <w:rFonts w:hint="eastAsia"/>
          <w:sz w:val="24"/>
          <w:szCs w:val="24"/>
        </w:rPr>
        <w:t xml:space="preserve"> </w:t>
      </w:r>
      <w:r w:rsidR="00226D58" w:rsidRPr="00145A8E">
        <w:rPr>
          <w:rFonts w:hint="eastAsia"/>
          <w:sz w:val="24"/>
          <w:szCs w:val="24"/>
        </w:rPr>
        <w:t>以及</w:t>
      </w:r>
      <w:r w:rsidR="00C32B2A">
        <w:rPr>
          <w:rFonts w:hint="eastAsia"/>
          <w:sz w:val="24"/>
          <w:szCs w:val="24"/>
        </w:rPr>
        <w:t>与</w:t>
      </w:r>
      <w:r w:rsidR="00226D58" w:rsidRPr="00145A8E">
        <w:rPr>
          <w:rFonts w:hint="eastAsia"/>
          <w:sz w:val="24"/>
          <w:szCs w:val="24"/>
        </w:rPr>
        <w:t>住院天数的相关分析结果</w:t>
      </w:r>
    </w:p>
    <w:p w:rsidR="00224F2F" w:rsidRDefault="00301F0F">
      <w:pPr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半卧位时，患者</w:t>
      </w:r>
      <w:r>
        <w:rPr>
          <w:rFonts w:hint="eastAsia"/>
          <w:sz w:val="24"/>
          <w:szCs w:val="24"/>
        </w:rPr>
        <w:t>FVC,FEV1</w:t>
      </w:r>
      <w:r w:rsidR="002A6932">
        <w:rPr>
          <w:rFonts w:hint="eastAsia"/>
          <w:sz w:val="24"/>
          <w:szCs w:val="24"/>
        </w:rPr>
        <w:t>较平卧位时明显改善</w:t>
      </w:r>
      <w:r w:rsidR="00625887">
        <w:rPr>
          <w:rFonts w:hint="eastAsia"/>
          <w:sz w:val="24"/>
          <w:szCs w:val="24"/>
        </w:rPr>
        <w:t>（</w:t>
      </w:r>
      <w:r w:rsidR="00625887">
        <w:rPr>
          <w:rFonts w:hint="eastAsia"/>
          <w:i/>
          <w:sz w:val="24"/>
          <w:szCs w:val="24"/>
        </w:rPr>
        <w:t>P</w:t>
      </w:r>
      <w:r w:rsidR="00625887">
        <w:rPr>
          <w:rFonts w:hint="eastAsia"/>
          <w:sz w:val="24"/>
          <w:szCs w:val="24"/>
        </w:rPr>
        <w:t>&lt;0.05</w:t>
      </w:r>
      <w:r w:rsidR="00625887">
        <w:rPr>
          <w:rFonts w:hint="eastAsia"/>
          <w:sz w:val="24"/>
          <w:szCs w:val="24"/>
        </w:rPr>
        <w:t>）</w:t>
      </w:r>
      <w:r w:rsidR="002A6932">
        <w:rPr>
          <w:rFonts w:hint="eastAsia"/>
          <w:sz w:val="24"/>
          <w:szCs w:val="24"/>
        </w:rPr>
        <w:t>，</w:t>
      </w:r>
      <w:r w:rsidR="006B40E1">
        <w:rPr>
          <w:rFonts w:hint="eastAsia"/>
          <w:sz w:val="24"/>
          <w:szCs w:val="24"/>
        </w:rPr>
        <w:t>FEV1%</w:t>
      </w:r>
      <w:r w:rsidR="006B40E1">
        <w:rPr>
          <w:rFonts w:hint="eastAsia"/>
          <w:sz w:val="24"/>
          <w:szCs w:val="24"/>
        </w:rPr>
        <w:t>虽有改善，但无统计学差异</w:t>
      </w:r>
      <w:r w:rsidR="006B36DB">
        <w:rPr>
          <w:rFonts w:hint="eastAsia"/>
          <w:sz w:val="24"/>
          <w:szCs w:val="24"/>
        </w:rPr>
        <w:t>。</w:t>
      </w:r>
      <w:r w:rsidR="00226D58">
        <w:rPr>
          <w:rFonts w:hint="eastAsia"/>
          <w:sz w:val="24"/>
          <w:szCs w:val="24"/>
        </w:rPr>
        <w:t>FVC</w:t>
      </w:r>
      <w:r w:rsidR="00226D58">
        <w:rPr>
          <w:rFonts w:hint="eastAsia"/>
          <w:sz w:val="24"/>
          <w:szCs w:val="24"/>
        </w:rPr>
        <w:t>：</w:t>
      </w:r>
      <w:r w:rsidR="00226D58">
        <w:rPr>
          <w:rFonts w:hint="eastAsia"/>
          <w:sz w:val="24"/>
          <w:szCs w:val="24"/>
        </w:rPr>
        <w:t>2.</w:t>
      </w:r>
      <w:r w:rsidR="00A4336D">
        <w:rPr>
          <w:rFonts w:hint="eastAsia"/>
          <w:sz w:val="24"/>
          <w:szCs w:val="24"/>
        </w:rPr>
        <w:t>90</w:t>
      </w:r>
      <w:r w:rsidR="00226D58">
        <w:rPr>
          <w:rFonts w:hint="eastAsia"/>
          <w:sz w:val="24"/>
          <w:szCs w:val="24"/>
        </w:rPr>
        <w:t>±</w:t>
      </w:r>
      <w:r w:rsidR="00A4336D">
        <w:rPr>
          <w:rFonts w:hint="eastAsia"/>
          <w:sz w:val="24"/>
          <w:szCs w:val="24"/>
        </w:rPr>
        <w:t>1.00</w:t>
      </w:r>
      <w:r w:rsidR="00226D58">
        <w:rPr>
          <w:rFonts w:hint="eastAsia"/>
          <w:sz w:val="24"/>
          <w:szCs w:val="24"/>
        </w:rPr>
        <w:t xml:space="preserve"> VS 2.22</w:t>
      </w:r>
      <w:r w:rsidR="00226D58">
        <w:rPr>
          <w:rFonts w:hint="eastAsia"/>
          <w:sz w:val="24"/>
          <w:szCs w:val="24"/>
        </w:rPr>
        <w:t>±</w:t>
      </w:r>
      <w:r w:rsidR="00226D58">
        <w:rPr>
          <w:rFonts w:hint="eastAsia"/>
          <w:sz w:val="24"/>
          <w:szCs w:val="24"/>
        </w:rPr>
        <w:t>0.</w:t>
      </w:r>
      <w:r w:rsidR="00A4336D">
        <w:rPr>
          <w:rFonts w:hint="eastAsia"/>
          <w:sz w:val="24"/>
          <w:szCs w:val="24"/>
        </w:rPr>
        <w:t>85</w:t>
      </w:r>
      <w:r w:rsidR="00502A79">
        <w:rPr>
          <w:rFonts w:hint="eastAsia"/>
          <w:sz w:val="24"/>
          <w:szCs w:val="24"/>
        </w:rPr>
        <w:t>，</w:t>
      </w:r>
      <w:r w:rsidR="00502A79" w:rsidRPr="00502A79">
        <w:rPr>
          <w:rFonts w:hint="eastAsia"/>
          <w:i/>
          <w:sz w:val="24"/>
          <w:szCs w:val="24"/>
        </w:rPr>
        <w:t>P</w:t>
      </w:r>
      <w:r w:rsidR="00502A79">
        <w:rPr>
          <w:rFonts w:hint="eastAsia"/>
          <w:sz w:val="24"/>
          <w:szCs w:val="24"/>
        </w:rPr>
        <w:t>=0.0017</w:t>
      </w:r>
      <w:r w:rsidR="00502A79">
        <w:rPr>
          <w:rFonts w:hint="eastAsia"/>
          <w:sz w:val="24"/>
          <w:szCs w:val="24"/>
        </w:rPr>
        <w:t>；</w:t>
      </w:r>
      <w:r w:rsidR="00226D58">
        <w:rPr>
          <w:rFonts w:hint="eastAsia"/>
          <w:sz w:val="24"/>
          <w:szCs w:val="24"/>
        </w:rPr>
        <w:t>FEV1</w:t>
      </w:r>
      <w:r w:rsidR="00226D58">
        <w:rPr>
          <w:rFonts w:hint="eastAsia"/>
          <w:sz w:val="24"/>
          <w:szCs w:val="24"/>
        </w:rPr>
        <w:t>：</w:t>
      </w:r>
      <w:r w:rsidR="0067125F">
        <w:rPr>
          <w:rFonts w:hint="eastAsia"/>
          <w:sz w:val="24"/>
          <w:szCs w:val="24"/>
        </w:rPr>
        <w:t>1.95</w:t>
      </w:r>
      <w:r w:rsidR="00226D58">
        <w:rPr>
          <w:rFonts w:hint="eastAsia"/>
          <w:sz w:val="24"/>
          <w:szCs w:val="24"/>
        </w:rPr>
        <w:t>±</w:t>
      </w:r>
      <w:r w:rsidR="0067125F">
        <w:rPr>
          <w:rFonts w:hint="eastAsia"/>
          <w:sz w:val="24"/>
          <w:szCs w:val="24"/>
        </w:rPr>
        <w:t>0.89</w:t>
      </w:r>
      <w:r w:rsidR="00226D58">
        <w:rPr>
          <w:rFonts w:hint="eastAsia"/>
          <w:sz w:val="24"/>
          <w:szCs w:val="24"/>
        </w:rPr>
        <w:t xml:space="preserve"> VS 1.38</w:t>
      </w:r>
      <w:r w:rsidR="00226D58">
        <w:rPr>
          <w:rFonts w:hint="eastAsia"/>
          <w:sz w:val="24"/>
          <w:szCs w:val="24"/>
        </w:rPr>
        <w:t>±</w:t>
      </w:r>
      <w:r w:rsidR="00226D58">
        <w:rPr>
          <w:rFonts w:hint="eastAsia"/>
          <w:sz w:val="24"/>
          <w:szCs w:val="24"/>
        </w:rPr>
        <w:t>0.</w:t>
      </w:r>
      <w:r w:rsidR="0067125F">
        <w:rPr>
          <w:rFonts w:hint="eastAsia"/>
          <w:sz w:val="24"/>
          <w:szCs w:val="24"/>
        </w:rPr>
        <w:t>70</w:t>
      </w:r>
      <w:r w:rsidR="00226D58">
        <w:rPr>
          <w:rFonts w:hint="eastAsia"/>
          <w:sz w:val="24"/>
          <w:szCs w:val="24"/>
        </w:rPr>
        <w:t>，</w:t>
      </w:r>
      <w:bookmarkStart w:id="0" w:name="OLE_LINK1"/>
      <w:r w:rsidR="00502A79" w:rsidRPr="00502A79">
        <w:rPr>
          <w:rFonts w:hint="eastAsia"/>
          <w:i/>
          <w:sz w:val="24"/>
          <w:szCs w:val="24"/>
        </w:rPr>
        <w:t>P</w:t>
      </w:r>
      <w:r w:rsidR="00502A79">
        <w:rPr>
          <w:rFonts w:hint="eastAsia"/>
          <w:sz w:val="24"/>
          <w:szCs w:val="24"/>
        </w:rPr>
        <w:t>=0.0035</w:t>
      </w:r>
      <w:bookmarkEnd w:id="0"/>
      <w:r w:rsidR="00502A79">
        <w:rPr>
          <w:rFonts w:hint="eastAsia"/>
          <w:sz w:val="24"/>
          <w:szCs w:val="24"/>
        </w:rPr>
        <w:t>；</w:t>
      </w:r>
      <w:r w:rsidR="00226D58">
        <w:rPr>
          <w:rFonts w:hint="eastAsia"/>
          <w:sz w:val="24"/>
          <w:szCs w:val="24"/>
        </w:rPr>
        <w:t>FEV1</w:t>
      </w:r>
      <w:r w:rsidR="00502A79">
        <w:rPr>
          <w:rFonts w:hint="eastAsia"/>
          <w:sz w:val="24"/>
          <w:szCs w:val="24"/>
        </w:rPr>
        <w:t>%</w:t>
      </w:r>
      <w:r w:rsidR="00226D58">
        <w:rPr>
          <w:rFonts w:hint="eastAsia"/>
          <w:sz w:val="24"/>
          <w:szCs w:val="24"/>
        </w:rPr>
        <w:t>：</w:t>
      </w:r>
      <w:r w:rsidR="00226D58">
        <w:rPr>
          <w:rFonts w:hint="eastAsia"/>
          <w:sz w:val="24"/>
          <w:szCs w:val="24"/>
        </w:rPr>
        <w:t>6</w:t>
      </w:r>
      <w:r w:rsidR="00A4336D">
        <w:rPr>
          <w:rFonts w:hint="eastAsia"/>
          <w:sz w:val="24"/>
          <w:szCs w:val="24"/>
        </w:rPr>
        <w:t>4</w:t>
      </w:r>
      <w:r w:rsidR="00226D58">
        <w:rPr>
          <w:rFonts w:hint="eastAsia"/>
          <w:sz w:val="24"/>
          <w:szCs w:val="24"/>
        </w:rPr>
        <w:t>.</w:t>
      </w:r>
      <w:r w:rsidR="009A4333">
        <w:rPr>
          <w:rFonts w:hint="eastAsia"/>
          <w:sz w:val="24"/>
          <w:szCs w:val="24"/>
        </w:rPr>
        <w:t>73</w:t>
      </w:r>
      <w:r w:rsidR="00226D58">
        <w:rPr>
          <w:rFonts w:hint="eastAsia"/>
          <w:sz w:val="24"/>
          <w:szCs w:val="24"/>
        </w:rPr>
        <w:t>±</w:t>
      </w:r>
      <w:r w:rsidR="00A4336D">
        <w:rPr>
          <w:rFonts w:hint="eastAsia"/>
          <w:sz w:val="24"/>
          <w:szCs w:val="24"/>
        </w:rPr>
        <w:t>19</w:t>
      </w:r>
      <w:r w:rsidR="00226D58">
        <w:rPr>
          <w:rFonts w:hint="eastAsia"/>
          <w:sz w:val="24"/>
          <w:szCs w:val="24"/>
        </w:rPr>
        <w:t>.</w:t>
      </w:r>
      <w:r w:rsidR="00A4336D">
        <w:rPr>
          <w:rFonts w:hint="eastAsia"/>
          <w:sz w:val="24"/>
          <w:szCs w:val="24"/>
        </w:rPr>
        <w:t>62</w:t>
      </w:r>
      <w:r w:rsidR="00226D58">
        <w:rPr>
          <w:rFonts w:hint="eastAsia"/>
          <w:sz w:val="24"/>
          <w:szCs w:val="24"/>
        </w:rPr>
        <w:t>% VS 60.77</w:t>
      </w:r>
      <w:r w:rsidR="00226D58">
        <w:rPr>
          <w:rFonts w:hint="eastAsia"/>
          <w:sz w:val="24"/>
          <w:szCs w:val="24"/>
        </w:rPr>
        <w:t>±</w:t>
      </w:r>
      <w:r w:rsidR="00A4336D">
        <w:rPr>
          <w:rFonts w:hint="eastAsia"/>
          <w:sz w:val="24"/>
          <w:szCs w:val="24"/>
        </w:rPr>
        <w:t>17.88</w:t>
      </w:r>
      <w:r w:rsidR="00226D58">
        <w:rPr>
          <w:rFonts w:hint="eastAsia"/>
          <w:sz w:val="24"/>
          <w:szCs w:val="24"/>
        </w:rPr>
        <w:t xml:space="preserve">% </w:t>
      </w:r>
      <w:r w:rsidR="00502A79">
        <w:rPr>
          <w:rFonts w:hint="eastAsia"/>
          <w:sz w:val="24"/>
          <w:szCs w:val="24"/>
        </w:rPr>
        <w:t>，</w:t>
      </w:r>
      <w:r w:rsidR="00502A79" w:rsidRPr="00502A79">
        <w:rPr>
          <w:rFonts w:hint="eastAsia"/>
          <w:i/>
          <w:sz w:val="24"/>
          <w:szCs w:val="24"/>
        </w:rPr>
        <w:t>P</w:t>
      </w:r>
      <w:r w:rsidR="002B2FC8">
        <w:rPr>
          <w:rFonts w:hint="eastAsia"/>
          <w:sz w:val="24"/>
          <w:szCs w:val="24"/>
        </w:rPr>
        <w:t>=0.349</w:t>
      </w:r>
      <w:r w:rsidR="00C32B2A">
        <w:rPr>
          <w:rFonts w:hint="eastAsia"/>
          <w:sz w:val="24"/>
          <w:szCs w:val="24"/>
        </w:rPr>
        <w:t>(</w:t>
      </w:r>
      <w:r w:rsidR="00C32B2A">
        <w:rPr>
          <w:rFonts w:hint="eastAsia"/>
          <w:sz w:val="24"/>
          <w:szCs w:val="24"/>
        </w:rPr>
        <w:t>图</w:t>
      </w:r>
      <w:r w:rsidR="00C32B2A">
        <w:rPr>
          <w:rFonts w:hint="eastAsia"/>
          <w:sz w:val="24"/>
          <w:szCs w:val="24"/>
        </w:rPr>
        <w:t>2)</w:t>
      </w:r>
      <w:r w:rsidR="002B2FC8">
        <w:rPr>
          <w:rFonts w:hint="eastAsia"/>
          <w:sz w:val="24"/>
          <w:szCs w:val="24"/>
        </w:rPr>
        <w:t>；</w:t>
      </w:r>
    </w:p>
    <w:p w:rsidR="001B4574" w:rsidRPr="001B4574" w:rsidRDefault="001B4574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半卧位</w:t>
      </w:r>
      <w:r w:rsidR="00C32B2A">
        <w:rPr>
          <w:rFonts w:hint="eastAsia"/>
          <w:sz w:val="24"/>
          <w:szCs w:val="24"/>
        </w:rPr>
        <w:t>FVC</w:t>
      </w:r>
      <w:r w:rsidR="00C32B2A">
        <w:rPr>
          <w:rFonts w:hint="eastAsia"/>
          <w:sz w:val="24"/>
          <w:szCs w:val="24"/>
        </w:rPr>
        <w:t>、</w:t>
      </w:r>
      <w:r w:rsidR="00C32B2A">
        <w:rPr>
          <w:rFonts w:hint="eastAsia"/>
          <w:sz w:val="24"/>
          <w:szCs w:val="24"/>
        </w:rPr>
        <w:t>FEV1</w:t>
      </w:r>
      <w:r w:rsidR="00C32B2A">
        <w:rPr>
          <w:rFonts w:hint="eastAsia"/>
          <w:sz w:val="24"/>
          <w:szCs w:val="24"/>
        </w:rPr>
        <w:t>、</w:t>
      </w:r>
      <w:r w:rsidR="00C32B2A">
        <w:rPr>
          <w:rFonts w:hint="eastAsia"/>
          <w:sz w:val="24"/>
          <w:szCs w:val="24"/>
        </w:rPr>
        <w:t>FEV1%</w:t>
      </w:r>
      <w:r>
        <w:rPr>
          <w:rFonts w:hint="eastAsia"/>
          <w:sz w:val="24"/>
          <w:szCs w:val="24"/>
        </w:rPr>
        <w:t>和住院时间没有明显相关性</w:t>
      </w:r>
      <w:r w:rsidR="00256367">
        <w:rPr>
          <w:rFonts w:hint="eastAsia"/>
          <w:sz w:val="24"/>
          <w:szCs w:val="24"/>
        </w:rPr>
        <w:t>（</w:t>
      </w:r>
      <w:r w:rsidR="00625887" w:rsidRPr="00625887">
        <w:rPr>
          <w:rFonts w:hint="eastAsia"/>
          <w:i/>
          <w:color w:val="FF0000"/>
          <w:sz w:val="24"/>
          <w:szCs w:val="24"/>
        </w:rPr>
        <w:t>r</w:t>
      </w:r>
      <w:r w:rsidR="00625887" w:rsidRPr="00625887">
        <w:rPr>
          <w:rFonts w:hint="eastAsia"/>
          <w:color w:val="FF0000"/>
          <w:sz w:val="24"/>
          <w:szCs w:val="24"/>
        </w:rPr>
        <w:t>=-0.17;</w:t>
      </w:r>
      <w:r w:rsidR="00625887" w:rsidRPr="00625887">
        <w:rPr>
          <w:rFonts w:hint="eastAsia"/>
          <w:i/>
          <w:color w:val="FF0000"/>
          <w:sz w:val="24"/>
          <w:szCs w:val="24"/>
        </w:rPr>
        <w:t>r</w:t>
      </w:r>
      <w:r w:rsidR="00625887" w:rsidRPr="00625887">
        <w:rPr>
          <w:rFonts w:hint="eastAsia"/>
          <w:color w:val="FF0000"/>
          <w:sz w:val="24"/>
          <w:szCs w:val="24"/>
        </w:rPr>
        <w:t>=-0.16;</w:t>
      </w:r>
      <w:r w:rsidR="00625887" w:rsidRPr="00625887">
        <w:rPr>
          <w:rFonts w:hint="eastAsia"/>
          <w:i/>
          <w:color w:val="FF0000"/>
          <w:sz w:val="24"/>
          <w:szCs w:val="24"/>
        </w:rPr>
        <w:t>r</w:t>
      </w:r>
      <w:r w:rsidR="00625887" w:rsidRPr="00625887">
        <w:rPr>
          <w:rFonts w:hint="eastAsia"/>
          <w:color w:val="FF0000"/>
          <w:sz w:val="24"/>
          <w:szCs w:val="24"/>
        </w:rPr>
        <w:t>=-0.05</w:t>
      </w:r>
      <w:r w:rsidR="00625887" w:rsidRPr="00625887">
        <w:rPr>
          <w:color w:val="FF0000"/>
          <w:sz w:val="24"/>
          <w:szCs w:val="24"/>
        </w:rPr>
        <w:t>;</w:t>
      </w:r>
      <w:r w:rsidR="00256367">
        <w:rPr>
          <w:rFonts w:hint="eastAsia"/>
          <w:sz w:val="24"/>
          <w:szCs w:val="24"/>
        </w:rPr>
        <w:t>图</w:t>
      </w:r>
      <w:r w:rsidR="00256367">
        <w:rPr>
          <w:rFonts w:hint="eastAsia"/>
          <w:sz w:val="24"/>
          <w:szCs w:val="24"/>
        </w:rPr>
        <w:t>3</w:t>
      </w:r>
      <w:r w:rsidR="00256367">
        <w:rPr>
          <w:rFonts w:hint="eastAsia"/>
          <w:sz w:val="24"/>
          <w:szCs w:val="24"/>
        </w:rPr>
        <w:t>）</w:t>
      </w:r>
      <w:r>
        <w:rPr>
          <w:rFonts w:hint="eastAsia"/>
          <w:sz w:val="24"/>
          <w:szCs w:val="24"/>
        </w:rPr>
        <w:t>。</w:t>
      </w:r>
    </w:p>
    <w:p w:rsidR="00301F0F" w:rsidRPr="00502A79" w:rsidRDefault="0067125F" w:rsidP="00224F2F">
      <w:pPr>
        <w:ind w:left="3773" w:hangingChars="1566" w:hanging="3773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>
            <wp:extent cx="5274310" cy="1309619"/>
            <wp:effectExtent l="0" t="0" r="0" b="0"/>
            <wp:docPr id="2" name="图片 2" descr="C:\Users\Administrator\Desktop\肺功能ICU-黄宏\Layout 2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strator\Desktop\肺功能ICU-黄宏\Layout 2.e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09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B40E1" w:rsidRPr="00502A79">
        <w:rPr>
          <w:rFonts w:hint="eastAsia"/>
          <w:b/>
          <w:sz w:val="24"/>
          <w:szCs w:val="24"/>
        </w:rPr>
        <w:t>图</w:t>
      </w:r>
      <w:r w:rsidR="006B40E1" w:rsidRPr="00502A79">
        <w:rPr>
          <w:rFonts w:hint="eastAsia"/>
          <w:b/>
          <w:sz w:val="24"/>
          <w:szCs w:val="24"/>
        </w:rPr>
        <w:t xml:space="preserve">2 </w:t>
      </w:r>
    </w:p>
    <w:p w:rsidR="008511C5" w:rsidRPr="00145A8E" w:rsidRDefault="001B4574">
      <w:pPr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274310" cy="1323041"/>
            <wp:effectExtent l="0" t="0" r="0" b="0"/>
            <wp:docPr id="11" name="图片 11" descr="C:\Users\Administrator\Desktop\肺功能ICU-黄宏\Layout 3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Administrator\Desktop\肺功能ICU-黄宏\Layout 3.e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323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006" w:rsidRPr="00502A79" w:rsidRDefault="00502A79" w:rsidP="00224F2F">
      <w:pPr>
        <w:ind w:firstLineChars="1617" w:firstLine="3896"/>
        <w:rPr>
          <w:b/>
          <w:sz w:val="24"/>
          <w:szCs w:val="24"/>
        </w:rPr>
      </w:pPr>
      <w:r w:rsidRPr="00502A79">
        <w:rPr>
          <w:rFonts w:hint="eastAsia"/>
          <w:b/>
          <w:sz w:val="24"/>
          <w:szCs w:val="24"/>
        </w:rPr>
        <w:t>图</w:t>
      </w:r>
      <w:r w:rsidRPr="00502A79">
        <w:rPr>
          <w:rFonts w:hint="eastAsia"/>
          <w:b/>
          <w:sz w:val="24"/>
          <w:szCs w:val="24"/>
        </w:rPr>
        <w:t xml:space="preserve">3 </w:t>
      </w:r>
    </w:p>
    <w:p w:rsidR="006F110F" w:rsidRDefault="0021517C">
      <w:pPr>
        <w:rPr>
          <w:rFonts w:hint="eastAsia"/>
          <w:sz w:val="24"/>
          <w:szCs w:val="24"/>
        </w:rPr>
      </w:pPr>
      <w:r w:rsidRPr="00145A8E">
        <w:rPr>
          <w:rFonts w:hint="eastAsia"/>
          <w:sz w:val="24"/>
          <w:szCs w:val="24"/>
        </w:rPr>
        <w:t>2.3</w:t>
      </w:r>
      <w:r w:rsidR="006F110F" w:rsidRPr="00145A8E">
        <w:rPr>
          <w:rFonts w:hint="eastAsia"/>
          <w:sz w:val="24"/>
          <w:szCs w:val="24"/>
        </w:rPr>
        <w:t xml:space="preserve"> ICU</w:t>
      </w:r>
      <w:r w:rsidR="006F110F" w:rsidRPr="00145A8E">
        <w:rPr>
          <w:rFonts w:hint="eastAsia"/>
          <w:sz w:val="24"/>
          <w:szCs w:val="24"/>
        </w:rPr>
        <w:t>患者</w:t>
      </w:r>
      <w:r w:rsidR="00C32B2A" w:rsidRPr="00145A8E">
        <w:rPr>
          <w:rFonts w:hint="eastAsia"/>
          <w:sz w:val="24"/>
          <w:szCs w:val="24"/>
        </w:rPr>
        <w:t>不同体位</w:t>
      </w:r>
      <w:r w:rsidR="006F110F" w:rsidRPr="00145A8E">
        <w:rPr>
          <w:rFonts w:hint="eastAsia"/>
          <w:sz w:val="24"/>
          <w:szCs w:val="24"/>
        </w:rPr>
        <w:t>SpO2%</w:t>
      </w:r>
      <w:r w:rsidR="00937A1D" w:rsidRPr="00145A8E">
        <w:rPr>
          <w:rFonts w:hint="eastAsia"/>
          <w:sz w:val="24"/>
          <w:szCs w:val="24"/>
        </w:rPr>
        <w:t>值</w:t>
      </w:r>
      <w:r w:rsidR="00C32B2A">
        <w:rPr>
          <w:rFonts w:hint="eastAsia"/>
          <w:sz w:val="24"/>
          <w:szCs w:val="24"/>
        </w:rPr>
        <w:t>比较</w:t>
      </w:r>
      <w:r w:rsidR="00937A1D" w:rsidRPr="00145A8E">
        <w:rPr>
          <w:rFonts w:hint="eastAsia"/>
          <w:sz w:val="24"/>
          <w:szCs w:val="24"/>
        </w:rPr>
        <w:t>以及</w:t>
      </w:r>
      <w:r w:rsidR="005A03A9" w:rsidRPr="00145A8E">
        <w:rPr>
          <w:rFonts w:hint="eastAsia"/>
          <w:sz w:val="24"/>
          <w:szCs w:val="24"/>
        </w:rPr>
        <w:t>住院天数的相关分析结果</w:t>
      </w:r>
    </w:p>
    <w:p w:rsidR="00224F2F" w:rsidRDefault="00224F2F" w:rsidP="00224F2F">
      <w:pPr>
        <w:autoSpaceDE w:val="0"/>
        <w:autoSpaceDN w:val="0"/>
        <w:adjustRightInd w:val="0"/>
        <w:ind w:firstLineChars="50" w:firstLine="120"/>
        <w:jc w:val="left"/>
        <w:rPr>
          <w:sz w:val="24"/>
          <w:szCs w:val="24"/>
        </w:rPr>
      </w:pPr>
      <w:r>
        <w:rPr>
          <w:rFonts w:hint="eastAsia"/>
          <w:sz w:val="24"/>
          <w:szCs w:val="24"/>
        </w:rPr>
        <w:t>半卧位时，患者</w:t>
      </w:r>
      <w:r>
        <w:rPr>
          <w:rFonts w:hint="eastAsia"/>
          <w:sz w:val="24"/>
          <w:szCs w:val="24"/>
        </w:rPr>
        <w:t>SpO2%</w:t>
      </w:r>
      <w:r>
        <w:rPr>
          <w:rFonts w:hint="eastAsia"/>
          <w:sz w:val="24"/>
          <w:szCs w:val="24"/>
        </w:rPr>
        <w:t>较平卧位时明显改善，</w:t>
      </w:r>
      <w:r>
        <w:rPr>
          <w:rFonts w:hint="eastAsia"/>
          <w:sz w:val="24"/>
          <w:szCs w:val="24"/>
        </w:rPr>
        <w:t>95.74</w:t>
      </w:r>
      <w:r>
        <w:rPr>
          <w:rFonts w:hint="eastAsia"/>
          <w:sz w:val="24"/>
          <w:szCs w:val="24"/>
        </w:rPr>
        <w:t>±</w:t>
      </w:r>
      <w:r>
        <w:rPr>
          <w:rFonts w:hint="eastAsia"/>
          <w:sz w:val="24"/>
          <w:szCs w:val="24"/>
        </w:rPr>
        <w:t>1.64% VS 93.14</w:t>
      </w:r>
      <w:r>
        <w:rPr>
          <w:rFonts w:hint="eastAsia"/>
          <w:sz w:val="24"/>
          <w:szCs w:val="24"/>
        </w:rPr>
        <w:t>±</w:t>
      </w:r>
      <w:r>
        <w:rPr>
          <w:rFonts w:hint="eastAsia"/>
          <w:sz w:val="24"/>
          <w:szCs w:val="24"/>
        </w:rPr>
        <w:t>3.34%</w:t>
      </w:r>
      <w:r>
        <w:rPr>
          <w:rFonts w:hint="eastAsia"/>
          <w:sz w:val="24"/>
          <w:szCs w:val="24"/>
        </w:rPr>
        <w:t>，</w:t>
      </w:r>
      <w:r w:rsidRPr="00502A79">
        <w:rPr>
          <w:rFonts w:hint="eastAsia"/>
          <w:i/>
          <w:sz w:val="24"/>
          <w:szCs w:val="24"/>
        </w:rPr>
        <w:t>P</w:t>
      </w:r>
      <w:r>
        <w:rPr>
          <w:rFonts w:hint="eastAsia"/>
          <w:sz w:val="24"/>
          <w:szCs w:val="24"/>
        </w:rPr>
        <w:t>=0.0015</w:t>
      </w:r>
      <w:r>
        <w:rPr>
          <w:rFonts w:hint="eastAsia"/>
          <w:sz w:val="24"/>
          <w:szCs w:val="24"/>
        </w:rPr>
        <w:t>。而半卧位</w:t>
      </w:r>
      <w:r>
        <w:rPr>
          <w:rFonts w:hint="eastAsia"/>
          <w:sz w:val="24"/>
          <w:szCs w:val="24"/>
        </w:rPr>
        <w:t>SpO2%</w:t>
      </w:r>
      <w:r>
        <w:rPr>
          <w:rFonts w:hint="eastAsia"/>
          <w:sz w:val="24"/>
          <w:szCs w:val="24"/>
        </w:rPr>
        <w:t>和住院时间没有明显相关性</w:t>
      </w:r>
      <w:r w:rsidRPr="00224F2F">
        <w:rPr>
          <w:rFonts w:hint="eastAsia"/>
          <w:color w:val="FF0000"/>
          <w:sz w:val="24"/>
          <w:szCs w:val="24"/>
        </w:rPr>
        <w:t>（</w:t>
      </w:r>
      <w:r w:rsidRPr="00224F2F">
        <w:rPr>
          <w:rFonts w:hint="eastAsia"/>
          <w:i/>
          <w:color w:val="FF0000"/>
          <w:sz w:val="24"/>
          <w:szCs w:val="24"/>
        </w:rPr>
        <w:t>r</w:t>
      </w:r>
      <w:r w:rsidRPr="00224F2F">
        <w:rPr>
          <w:rFonts w:hint="eastAsia"/>
          <w:color w:val="FF0000"/>
          <w:sz w:val="24"/>
          <w:szCs w:val="24"/>
        </w:rPr>
        <w:t>=-0.27;</w:t>
      </w:r>
      <w:r w:rsidRPr="00224F2F">
        <w:rPr>
          <w:rFonts w:hint="eastAsia"/>
          <w:color w:val="FF0000"/>
          <w:sz w:val="24"/>
          <w:szCs w:val="24"/>
        </w:rPr>
        <w:t>图</w:t>
      </w:r>
      <w:r w:rsidRPr="00224F2F">
        <w:rPr>
          <w:rFonts w:hint="eastAsia"/>
          <w:color w:val="FF0000"/>
          <w:sz w:val="24"/>
          <w:szCs w:val="24"/>
        </w:rPr>
        <w:t>4</w:t>
      </w:r>
      <w:r w:rsidRPr="00224F2F">
        <w:rPr>
          <w:rFonts w:hint="eastAsia"/>
          <w:color w:val="FF0000"/>
          <w:sz w:val="24"/>
          <w:szCs w:val="24"/>
        </w:rPr>
        <w:t>）</w:t>
      </w:r>
      <w:r>
        <w:rPr>
          <w:rFonts w:hint="eastAsia"/>
          <w:sz w:val="24"/>
          <w:szCs w:val="24"/>
        </w:rPr>
        <w:t>。</w:t>
      </w:r>
    </w:p>
    <w:p w:rsidR="00224F2F" w:rsidRPr="00224F2F" w:rsidRDefault="00224F2F">
      <w:pPr>
        <w:rPr>
          <w:sz w:val="24"/>
          <w:szCs w:val="24"/>
        </w:rPr>
      </w:pPr>
    </w:p>
    <w:p w:rsidR="00226D58" w:rsidRDefault="006B36DB">
      <w:pPr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0" distB="0" distL="0" distR="0">
            <wp:extent cx="2370414" cy="1647149"/>
            <wp:effectExtent l="0" t="0" r="0" b="0"/>
            <wp:docPr id="12" name="图片 12" descr="C:\Users\Administrator\Desktop\肺功能ICU-黄宏\Data 9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strator\Desktop\肺功能ICU-黄宏\Data 9.e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0575" cy="16472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B36DB">
        <w:rPr>
          <w:rFonts w:ascii="Times New Roman" w:eastAsia="Times New Roman" w:hAnsi="Times New Roman" w:cs="Times New Roman"/>
          <w:snapToGrid w:val="0"/>
          <w:color w:val="000000"/>
          <w:w w:val="0"/>
          <w:kern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sz w:val="24"/>
          <w:szCs w:val="24"/>
        </w:rPr>
        <w:drawing>
          <wp:inline distT="0" distB="0" distL="0" distR="0">
            <wp:extent cx="2397211" cy="1665771"/>
            <wp:effectExtent l="0" t="0" r="0" b="0"/>
            <wp:docPr id="13" name="图片 13" descr="C:\Users\Administrator\Desktop\肺功能ICU-黄宏\Data 10.e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istrator\Desktop\肺功能ICU-黄宏\Data 10.e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912" cy="1669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36DB" w:rsidRPr="006B36DB" w:rsidRDefault="00502A79" w:rsidP="00224F2F">
      <w:pPr>
        <w:autoSpaceDE w:val="0"/>
        <w:autoSpaceDN w:val="0"/>
        <w:adjustRightInd w:val="0"/>
        <w:ind w:firstLineChars="1568" w:firstLine="3778"/>
        <w:jc w:val="left"/>
        <w:rPr>
          <w:sz w:val="24"/>
          <w:szCs w:val="24"/>
        </w:rPr>
      </w:pPr>
      <w:r w:rsidRPr="00502A79">
        <w:rPr>
          <w:rFonts w:hint="eastAsia"/>
          <w:b/>
          <w:sz w:val="24"/>
          <w:szCs w:val="24"/>
        </w:rPr>
        <w:t>图</w:t>
      </w:r>
      <w:r w:rsidRPr="00502A79">
        <w:rPr>
          <w:rFonts w:hint="eastAsia"/>
          <w:b/>
          <w:sz w:val="24"/>
          <w:szCs w:val="24"/>
        </w:rPr>
        <w:t xml:space="preserve">4 </w:t>
      </w:r>
    </w:p>
    <w:p w:rsidR="000059DE" w:rsidRDefault="000059DE" w:rsidP="00226D58">
      <w:pPr>
        <w:autoSpaceDE w:val="0"/>
        <w:autoSpaceDN w:val="0"/>
        <w:adjustRightInd w:val="0"/>
        <w:jc w:val="left"/>
        <w:rPr>
          <w:sz w:val="24"/>
          <w:szCs w:val="24"/>
        </w:rPr>
      </w:pPr>
    </w:p>
    <w:p w:rsidR="00A935D6" w:rsidRPr="00145A8E" w:rsidRDefault="00A935D6" w:rsidP="00226D58">
      <w:pPr>
        <w:autoSpaceDE w:val="0"/>
        <w:autoSpaceDN w:val="0"/>
        <w:adjustRightInd w:val="0"/>
        <w:jc w:val="left"/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讨论</w:t>
      </w:r>
    </w:p>
    <w:p w:rsidR="00D67E83" w:rsidRPr="00145A8E" w:rsidRDefault="00784B6A" w:rsidP="00145A8E">
      <w:pPr>
        <w:autoSpaceDE w:val="0"/>
        <w:autoSpaceDN w:val="0"/>
        <w:adjustRightInd w:val="0"/>
        <w:ind w:firstLineChars="200" w:firstLine="480"/>
        <w:jc w:val="left"/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正常情况下</w:t>
      </w:r>
      <w:r w:rsidR="00362E92" w:rsidRPr="00145A8E">
        <w:rPr>
          <w:rFonts w:hint="eastAsia"/>
          <w:sz w:val="24"/>
          <w:szCs w:val="24"/>
        </w:rPr>
        <w:t>，</w:t>
      </w:r>
      <w:r w:rsidR="00362E92" w:rsidRPr="00145A8E">
        <w:rPr>
          <w:sz w:val="24"/>
          <w:szCs w:val="24"/>
        </w:rPr>
        <w:t>坐位时</w:t>
      </w:r>
      <w:r w:rsidR="00362E92" w:rsidRPr="00145A8E">
        <w:rPr>
          <w:rFonts w:hint="eastAsia"/>
          <w:sz w:val="24"/>
          <w:szCs w:val="24"/>
        </w:rPr>
        <w:t>上食管括约肌残余压、下食管括约肌综合松弛压等参数显著小于</w:t>
      </w:r>
      <w:r w:rsidR="00362E92" w:rsidRPr="00145A8E">
        <w:rPr>
          <w:sz w:val="24"/>
          <w:szCs w:val="24"/>
        </w:rPr>
        <w:t>仰卧位，但是跨膈</w:t>
      </w:r>
      <w:r w:rsidR="00362E92" w:rsidRPr="00145A8E">
        <w:rPr>
          <w:rFonts w:hint="eastAsia"/>
          <w:sz w:val="24"/>
          <w:szCs w:val="24"/>
        </w:rPr>
        <w:t>肌压</w:t>
      </w:r>
      <w:r w:rsidR="00362E92" w:rsidRPr="00145A8E">
        <w:rPr>
          <w:sz w:val="24"/>
          <w:szCs w:val="24"/>
        </w:rPr>
        <w:t>不变</w:t>
      </w:r>
      <w:r w:rsidR="00362E92" w:rsidRPr="00145A8E">
        <w:rPr>
          <w:rFonts w:hint="eastAsia"/>
          <w:sz w:val="24"/>
          <w:szCs w:val="24"/>
        </w:rPr>
        <w:t>。反之，</w:t>
      </w:r>
      <w:r w:rsidR="00371C79" w:rsidRPr="00145A8E">
        <w:rPr>
          <w:rFonts w:hint="eastAsia"/>
          <w:sz w:val="24"/>
          <w:szCs w:val="24"/>
        </w:rPr>
        <w:t>常</w:t>
      </w:r>
      <w:r w:rsidR="00371C79" w:rsidRPr="00145A8E">
        <w:rPr>
          <w:sz w:val="24"/>
          <w:szCs w:val="24"/>
        </w:rPr>
        <w:t>人从坐位到仰卧位，功能残气量变小，</w:t>
      </w:r>
      <w:r w:rsidR="00371C79" w:rsidRPr="00145A8E">
        <w:rPr>
          <w:rFonts w:hint="eastAsia"/>
          <w:sz w:val="24"/>
          <w:szCs w:val="24"/>
        </w:rPr>
        <w:t>气道</w:t>
      </w:r>
      <w:r w:rsidR="00371C79" w:rsidRPr="00145A8E">
        <w:rPr>
          <w:sz w:val="24"/>
          <w:szCs w:val="24"/>
        </w:rPr>
        <w:t>阻力增大</w:t>
      </w:r>
      <w:r w:rsidR="006A7C39">
        <w:rPr>
          <w:rFonts w:hint="eastAsia"/>
          <w:sz w:val="24"/>
          <w:szCs w:val="24"/>
        </w:rPr>
        <w:t>[</w:t>
      </w:r>
      <w:r w:rsidR="001341D9">
        <w:rPr>
          <w:rFonts w:hint="eastAsia"/>
          <w:sz w:val="24"/>
          <w:szCs w:val="24"/>
        </w:rPr>
        <w:t>6</w:t>
      </w:r>
      <w:r w:rsidR="006A7C39">
        <w:rPr>
          <w:rFonts w:hint="eastAsia"/>
          <w:sz w:val="24"/>
          <w:szCs w:val="24"/>
        </w:rPr>
        <w:t>]</w:t>
      </w:r>
      <w:r w:rsidR="00371C79" w:rsidRPr="00145A8E">
        <w:rPr>
          <w:sz w:val="24"/>
          <w:szCs w:val="24"/>
        </w:rPr>
        <w:t>。在</w:t>
      </w:r>
      <w:r w:rsidRPr="00145A8E">
        <w:rPr>
          <w:rFonts w:hint="eastAsia"/>
          <w:sz w:val="24"/>
          <w:szCs w:val="24"/>
        </w:rPr>
        <w:t>疾病状况下</w:t>
      </w:r>
      <w:r w:rsidR="00371C79" w:rsidRPr="00145A8E">
        <w:rPr>
          <w:rFonts w:hint="eastAsia"/>
          <w:sz w:val="24"/>
          <w:szCs w:val="24"/>
        </w:rPr>
        <w:t>，例如</w:t>
      </w:r>
      <w:r w:rsidR="00371C79" w:rsidRPr="00145A8E">
        <w:rPr>
          <w:sz w:val="24"/>
          <w:szCs w:val="24"/>
        </w:rPr>
        <w:t>严重</w:t>
      </w:r>
      <w:r w:rsidR="00371C79" w:rsidRPr="00145A8E">
        <w:rPr>
          <w:rFonts w:hint="eastAsia"/>
          <w:sz w:val="24"/>
          <w:szCs w:val="24"/>
        </w:rPr>
        <w:t>COPD</w:t>
      </w:r>
      <w:r w:rsidR="00371C79" w:rsidRPr="00145A8E">
        <w:rPr>
          <w:rFonts w:hint="eastAsia"/>
          <w:sz w:val="24"/>
          <w:szCs w:val="24"/>
        </w:rPr>
        <w:t>患者</w:t>
      </w:r>
      <w:r w:rsidR="00371C79" w:rsidRPr="00145A8E">
        <w:rPr>
          <w:sz w:val="24"/>
          <w:szCs w:val="24"/>
        </w:rPr>
        <w:t>、</w:t>
      </w:r>
      <w:r w:rsidR="001341D9">
        <w:rPr>
          <w:rFonts w:hint="eastAsia"/>
          <w:sz w:val="24"/>
          <w:szCs w:val="24"/>
        </w:rPr>
        <w:t>重症肺炎、</w:t>
      </w:r>
      <w:r w:rsidR="00371C79" w:rsidRPr="00145A8E">
        <w:rPr>
          <w:sz w:val="24"/>
          <w:szCs w:val="24"/>
        </w:rPr>
        <w:t>左心功能不全</w:t>
      </w:r>
      <w:r w:rsidR="00224F2F" w:rsidRPr="00224F2F">
        <w:rPr>
          <w:rFonts w:hint="eastAsia"/>
          <w:color w:val="FF0000"/>
          <w:sz w:val="24"/>
          <w:szCs w:val="24"/>
        </w:rPr>
        <w:t>患者</w:t>
      </w:r>
      <w:r w:rsidR="00224F2F" w:rsidRPr="00224F2F">
        <w:rPr>
          <w:color w:val="FF0000"/>
          <w:sz w:val="24"/>
          <w:szCs w:val="24"/>
        </w:rPr>
        <w:t>和严重肥胖</w:t>
      </w:r>
      <w:r w:rsidR="00371C79" w:rsidRPr="00224F2F">
        <w:rPr>
          <w:color w:val="FF0000"/>
          <w:sz w:val="24"/>
          <w:szCs w:val="24"/>
        </w:rPr>
        <w:t>者</w:t>
      </w:r>
      <w:r w:rsidR="00371C79" w:rsidRPr="00145A8E">
        <w:rPr>
          <w:sz w:val="24"/>
          <w:szCs w:val="24"/>
        </w:rPr>
        <w:t>，</w:t>
      </w:r>
      <w:r w:rsidR="00371C79" w:rsidRPr="00145A8E">
        <w:rPr>
          <w:rFonts w:hint="eastAsia"/>
          <w:sz w:val="24"/>
          <w:szCs w:val="24"/>
        </w:rPr>
        <w:t>仰卧位时</w:t>
      </w:r>
      <w:r w:rsidR="00371C79" w:rsidRPr="00145A8E">
        <w:rPr>
          <w:sz w:val="24"/>
          <w:szCs w:val="24"/>
        </w:rPr>
        <w:t>呼气流速</w:t>
      </w:r>
      <w:r w:rsidR="00362E92" w:rsidRPr="00145A8E">
        <w:rPr>
          <w:rFonts w:hint="eastAsia"/>
          <w:sz w:val="24"/>
          <w:szCs w:val="24"/>
        </w:rPr>
        <w:t>明显受限</w:t>
      </w:r>
      <w:r w:rsidR="00371C79" w:rsidRPr="00145A8E">
        <w:rPr>
          <w:rFonts w:hint="eastAsia"/>
          <w:sz w:val="24"/>
          <w:szCs w:val="24"/>
        </w:rPr>
        <w:t>，</w:t>
      </w:r>
      <w:r w:rsidR="00371C79" w:rsidRPr="00145A8E">
        <w:rPr>
          <w:sz w:val="24"/>
          <w:szCs w:val="24"/>
        </w:rPr>
        <w:t>内源性</w:t>
      </w:r>
      <w:r w:rsidR="00371C79" w:rsidRPr="00145A8E">
        <w:rPr>
          <w:rFonts w:hint="eastAsia"/>
          <w:sz w:val="24"/>
          <w:szCs w:val="24"/>
        </w:rPr>
        <w:t>PEEP</w:t>
      </w:r>
      <w:r w:rsidR="00371C79" w:rsidRPr="00145A8E">
        <w:rPr>
          <w:rFonts w:hint="eastAsia"/>
          <w:sz w:val="24"/>
          <w:szCs w:val="24"/>
        </w:rPr>
        <w:t>及气道</w:t>
      </w:r>
      <w:r w:rsidR="00371C79" w:rsidRPr="00145A8E">
        <w:rPr>
          <w:sz w:val="24"/>
          <w:szCs w:val="24"/>
        </w:rPr>
        <w:t>阻力</w:t>
      </w:r>
      <w:r w:rsidR="00371C79" w:rsidRPr="00145A8E">
        <w:rPr>
          <w:rFonts w:hint="eastAsia"/>
          <w:sz w:val="24"/>
          <w:szCs w:val="24"/>
        </w:rPr>
        <w:t>增加等因素，加重</w:t>
      </w:r>
      <w:r w:rsidR="00371C79" w:rsidRPr="00145A8E">
        <w:rPr>
          <w:sz w:val="24"/>
          <w:szCs w:val="24"/>
        </w:rPr>
        <w:t>呼吸困难</w:t>
      </w:r>
      <w:r w:rsidR="00371C79" w:rsidRPr="00145A8E">
        <w:rPr>
          <w:rFonts w:hint="eastAsia"/>
          <w:sz w:val="24"/>
          <w:szCs w:val="24"/>
        </w:rPr>
        <w:t>使</w:t>
      </w:r>
      <w:r w:rsidR="00371C79" w:rsidRPr="00145A8E">
        <w:rPr>
          <w:sz w:val="24"/>
          <w:szCs w:val="24"/>
        </w:rPr>
        <w:t>患者</w:t>
      </w:r>
      <w:r w:rsidR="001A5A63" w:rsidRPr="00145A8E">
        <w:rPr>
          <w:rFonts w:hint="eastAsia"/>
          <w:sz w:val="24"/>
          <w:szCs w:val="24"/>
        </w:rPr>
        <w:t>自主</w:t>
      </w:r>
      <w:r w:rsidR="00371C79" w:rsidRPr="00145A8E">
        <w:rPr>
          <w:sz w:val="24"/>
          <w:szCs w:val="24"/>
        </w:rPr>
        <w:t>端</w:t>
      </w:r>
      <w:r w:rsidR="00371C79" w:rsidRPr="00145A8E">
        <w:rPr>
          <w:rFonts w:hint="eastAsia"/>
          <w:sz w:val="24"/>
          <w:szCs w:val="24"/>
        </w:rPr>
        <w:t>坐</w:t>
      </w:r>
      <w:r w:rsidR="00937A1D" w:rsidRPr="00145A8E">
        <w:rPr>
          <w:sz w:val="24"/>
          <w:szCs w:val="24"/>
        </w:rPr>
        <w:t>呼吸</w:t>
      </w:r>
      <w:r w:rsidR="001341D9">
        <w:rPr>
          <w:rFonts w:hint="eastAsia"/>
          <w:sz w:val="24"/>
          <w:szCs w:val="24"/>
        </w:rPr>
        <w:t>[7]</w:t>
      </w:r>
      <w:r w:rsidR="00937A1D" w:rsidRPr="00145A8E">
        <w:rPr>
          <w:rFonts w:hint="eastAsia"/>
          <w:sz w:val="24"/>
          <w:szCs w:val="24"/>
        </w:rPr>
        <w:t>，提示神志清醒的患者</w:t>
      </w:r>
      <w:r w:rsidR="00AA6C5A" w:rsidRPr="00145A8E">
        <w:rPr>
          <w:rFonts w:hint="eastAsia"/>
          <w:sz w:val="24"/>
          <w:szCs w:val="24"/>
        </w:rPr>
        <w:t>可以</w:t>
      </w:r>
      <w:r w:rsidR="00937A1D" w:rsidRPr="00145A8E">
        <w:rPr>
          <w:rFonts w:hint="eastAsia"/>
          <w:sz w:val="24"/>
          <w:szCs w:val="24"/>
        </w:rPr>
        <w:t>主动调节体位，以缓解疾病导致的呼吸困难。</w:t>
      </w:r>
      <w:r w:rsidR="00AA6C5A" w:rsidRPr="00145A8E">
        <w:rPr>
          <w:rFonts w:hint="eastAsia"/>
          <w:sz w:val="24"/>
          <w:szCs w:val="24"/>
        </w:rPr>
        <w:t>但是，对于急危重症病人，或者神志障碍患者，</w:t>
      </w:r>
      <w:r w:rsidR="001A5A63" w:rsidRPr="00145A8E">
        <w:rPr>
          <w:rFonts w:hint="eastAsia"/>
          <w:sz w:val="24"/>
          <w:szCs w:val="24"/>
        </w:rPr>
        <w:t>选取怎样的体位，以及这种体位对</w:t>
      </w:r>
      <w:r w:rsidR="00D67E83" w:rsidRPr="00145A8E">
        <w:rPr>
          <w:rFonts w:hint="eastAsia"/>
          <w:sz w:val="24"/>
          <w:szCs w:val="24"/>
        </w:rPr>
        <w:t>疾病的</w:t>
      </w:r>
      <w:r w:rsidR="001A5A63" w:rsidRPr="00145A8E">
        <w:rPr>
          <w:rFonts w:hint="eastAsia"/>
          <w:sz w:val="24"/>
          <w:szCs w:val="24"/>
        </w:rPr>
        <w:t>作用</w:t>
      </w:r>
      <w:r w:rsidR="00D67E83" w:rsidRPr="00145A8E">
        <w:rPr>
          <w:rFonts w:hint="eastAsia"/>
          <w:sz w:val="24"/>
          <w:szCs w:val="24"/>
        </w:rPr>
        <w:t>影响是本研究</w:t>
      </w:r>
      <w:r w:rsidR="001069FF">
        <w:rPr>
          <w:rFonts w:hint="eastAsia"/>
          <w:sz w:val="24"/>
          <w:szCs w:val="24"/>
        </w:rPr>
        <w:t>所</w:t>
      </w:r>
      <w:r w:rsidR="00D67E83" w:rsidRPr="00145A8E">
        <w:rPr>
          <w:rFonts w:hint="eastAsia"/>
          <w:sz w:val="24"/>
          <w:szCs w:val="24"/>
        </w:rPr>
        <w:t>关心的问题。</w:t>
      </w:r>
    </w:p>
    <w:p w:rsidR="00793E63" w:rsidRPr="00145A8E" w:rsidRDefault="005A6FB7" w:rsidP="00145A8E">
      <w:pPr>
        <w:autoSpaceDE w:val="0"/>
        <w:autoSpaceDN w:val="0"/>
        <w:adjustRightInd w:val="0"/>
        <w:ind w:firstLineChars="200" w:firstLine="480"/>
        <w:jc w:val="left"/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肺血流分布随体位变化而变化，气体和血流关系，气体的交换亦受体位的影响。</w:t>
      </w:r>
      <w:r w:rsidRPr="00145A8E">
        <w:rPr>
          <w:rFonts w:hint="eastAsia"/>
          <w:sz w:val="24"/>
          <w:szCs w:val="24"/>
        </w:rPr>
        <w:t>ICU</w:t>
      </w:r>
      <w:r w:rsidRPr="00145A8E">
        <w:rPr>
          <w:rFonts w:hint="eastAsia"/>
          <w:sz w:val="24"/>
          <w:szCs w:val="24"/>
        </w:rPr>
        <w:t>患者常伴随着心肺疾患，而这些患者往往存在不同程度的呼吸困难。一方面，半卧位部分血流由于重力的相关因素，滞留于下肢和盆腔，使回心血量减少，改善肺淤血和心脏负担减少；另一方面，</w:t>
      </w:r>
      <w:r w:rsidRPr="00883228">
        <w:rPr>
          <w:rFonts w:hint="eastAsia"/>
          <w:sz w:val="24"/>
          <w:szCs w:val="24"/>
        </w:rPr>
        <w:t>半卧位使肺容积增大，并有利于气体交换</w:t>
      </w:r>
      <w:r w:rsidR="00753931">
        <w:rPr>
          <w:rFonts w:hint="eastAsia"/>
          <w:sz w:val="24"/>
          <w:szCs w:val="24"/>
        </w:rPr>
        <w:t>[</w:t>
      </w:r>
      <w:r w:rsidR="001341D9">
        <w:rPr>
          <w:rFonts w:hint="eastAsia"/>
          <w:sz w:val="24"/>
          <w:szCs w:val="24"/>
        </w:rPr>
        <w:t>8</w:t>
      </w:r>
      <w:r w:rsidR="00753931">
        <w:rPr>
          <w:rFonts w:hint="eastAsia"/>
          <w:sz w:val="24"/>
          <w:szCs w:val="24"/>
        </w:rPr>
        <w:t>]</w:t>
      </w:r>
      <w:r w:rsidRPr="00145A8E">
        <w:rPr>
          <w:rFonts w:hint="eastAsia"/>
          <w:sz w:val="24"/>
          <w:szCs w:val="24"/>
        </w:rPr>
        <w:t>，有利</w:t>
      </w:r>
      <w:r w:rsidR="001069FF">
        <w:rPr>
          <w:rFonts w:hint="eastAsia"/>
          <w:sz w:val="24"/>
          <w:szCs w:val="24"/>
        </w:rPr>
        <w:t>于</w:t>
      </w:r>
      <w:r w:rsidRPr="00145A8E">
        <w:rPr>
          <w:rFonts w:hint="eastAsia"/>
          <w:sz w:val="24"/>
          <w:szCs w:val="24"/>
        </w:rPr>
        <w:t>改善呼吸困难。因此，相对于仰卧位，半卧位无疑是更有利于改善病情的一种体位。</w:t>
      </w:r>
      <w:r w:rsidR="00390B10" w:rsidRPr="00145A8E">
        <w:rPr>
          <w:rFonts w:hint="eastAsia"/>
          <w:sz w:val="24"/>
          <w:szCs w:val="24"/>
        </w:rPr>
        <w:t>阻塞性睡眠呼吸暂停患者</w:t>
      </w:r>
      <w:r w:rsidR="00390B10" w:rsidRPr="00145A8E">
        <w:rPr>
          <w:rFonts w:hint="eastAsia"/>
          <w:sz w:val="24"/>
          <w:szCs w:val="24"/>
        </w:rPr>
        <w:t>(OSAS)</w:t>
      </w:r>
      <w:r w:rsidR="00390B10" w:rsidRPr="00145A8E">
        <w:rPr>
          <w:rFonts w:hint="eastAsia"/>
          <w:sz w:val="24"/>
          <w:szCs w:val="24"/>
        </w:rPr>
        <w:t>和严重</w:t>
      </w:r>
      <w:r w:rsidR="00390B10" w:rsidRPr="00145A8E">
        <w:rPr>
          <w:sz w:val="24"/>
          <w:szCs w:val="24"/>
        </w:rPr>
        <w:t>肥胖的患者，</w:t>
      </w:r>
      <w:r w:rsidR="00390B10" w:rsidRPr="00145A8E">
        <w:rPr>
          <w:rFonts w:hint="eastAsia"/>
          <w:sz w:val="24"/>
          <w:szCs w:val="24"/>
        </w:rPr>
        <w:t>卧位时补呼气容积、肺活量</w:t>
      </w:r>
      <w:r w:rsidR="00390B10" w:rsidRPr="00145A8E">
        <w:rPr>
          <w:sz w:val="24"/>
          <w:szCs w:val="24"/>
        </w:rPr>
        <w:t>%</w:t>
      </w:r>
      <w:r w:rsidR="00390B10" w:rsidRPr="00145A8E">
        <w:rPr>
          <w:rFonts w:hint="eastAsia"/>
          <w:sz w:val="24"/>
          <w:szCs w:val="24"/>
        </w:rPr>
        <w:t>、最大自主通气量</w:t>
      </w:r>
      <w:r w:rsidR="00390B10" w:rsidRPr="00145A8E">
        <w:rPr>
          <w:sz w:val="24"/>
          <w:szCs w:val="24"/>
        </w:rPr>
        <w:t>%</w:t>
      </w:r>
      <w:r w:rsidR="00390B10" w:rsidRPr="00145A8E">
        <w:rPr>
          <w:rFonts w:hint="eastAsia"/>
          <w:sz w:val="24"/>
          <w:szCs w:val="24"/>
        </w:rPr>
        <w:t>、用力肺活量</w:t>
      </w:r>
      <w:r w:rsidR="00390B10" w:rsidRPr="00145A8E">
        <w:rPr>
          <w:sz w:val="24"/>
          <w:szCs w:val="24"/>
        </w:rPr>
        <w:t>%</w:t>
      </w:r>
      <w:r w:rsidR="00390B10" w:rsidRPr="00145A8E">
        <w:rPr>
          <w:rFonts w:hint="eastAsia"/>
          <w:sz w:val="24"/>
          <w:szCs w:val="24"/>
        </w:rPr>
        <w:t>较坐位时明显减少。</w:t>
      </w:r>
      <w:r w:rsidR="00362E92" w:rsidRPr="00145A8E">
        <w:rPr>
          <w:rFonts w:hint="eastAsia"/>
          <w:sz w:val="24"/>
          <w:szCs w:val="24"/>
        </w:rPr>
        <w:t>相</w:t>
      </w:r>
      <w:r w:rsidR="001A5A63" w:rsidRPr="00145A8E">
        <w:rPr>
          <w:rFonts w:hint="eastAsia"/>
          <w:sz w:val="24"/>
          <w:szCs w:val="24"/>
        </w:rPr>
        <w:t>反</w:t>
      </w:r>
      <w:r w:rsidR="00362E92" w:rsidRPr="00145A8E">
        <w:rPr>
          <w:rFonts w:hint="eastAsia"/>
          <w:sz w:val="24"/>
          <w:szCs w:val="24"/>
        </w:rPr>
        <w:t>，</w:t>
      </w:r>
      <w:r w:rsidR="00390B10" w:rsidRPr="00145A8E">
        <w:rPr>
          <w:rFonts w:hint="eastAsia"/>
          <w:sz w:val="24"/>
          <w:szCs w:val="24"/>
        </w:rPr>
        <w:t>严重</w:t>
      </w:r>
      <w:r w:rsidR="00390B10" w:rsidRPr="00145A8E">
        <w:rPr>
          <w:sz w:val="24"/>
          <w:szCs w:val="24"/>
        </w:rPr>
        <w:t>肥胖患者</w:t>
      </w:r>
      <w:r w:rsidR="001A5A63" w:rsidRPr="00145A8E">
        <w:rPr>
          <w:rFonts w:hint="eastAsia"/>
          <w:sz w:val="24"/>
          <w:szCs w:val="24"/>
        </w:rPr>
        <w:t>半卧位</w:t>
      </w:r>
      <w:r w:rsidR="00390B10" w:rsidRPr="00145A8E">
        <w:rPr>
          <w:rFonts w:hint="eastAsia"/>
          <w:sz w:val="24"/>
          <w:szCs w:val="24"/>
        </w:rPr>
        <w:t>能</w:t>
      </w:r>
      <w:r w:rsidR="001A5A63" w:rsidRPr="00145A8E">
        <w:rPr>
          <w:sz w:val="24"/>
          <w:szCs w:val="24"/>
        </w:rPr>
        <w:t>部分</w:t>
      </w:r>
      <w:r w:rsidR="00390B10" w:rsidRPr="00145A8E">
        <w:rPr>
          <w:rFonts w:hint="eastAsia"/>
          <w:sz w:val="24"/>
          <w:szCs w:val="24"/>
        </w:rPr>
        <w:t>甚至</w:t>
      </w:r>
      <w:r w:rsidR="00390B10" w:rsidRPr="00145A8E">
        <w:rPr>
          <w:sz w:val="24"/>
          <w:szCs w:val="24"/>
        </w:rPr>
        <w:t>全部</w:t>
      </w:r>
      <w:r w:rsidR="00390B10" w:rsidRPr="00145A8E">
        <w:rPr>
          <w:rFonts w:hint="eastAsia"/>
          <w:sz w:val="24"/>
          <w:szCs w:val="24"/>
        </w:rPr>
        <w:t>改善</w:t>
      </w:r>
      <w:r w:rsidR="00390B10" w:rsidRPr="00145A8E">
        <w:rPr>
          <w:sz w:val="24"/>
          <w:szCs w:val="24"/>
        </w:rPr>
        <w:t>因为</w:t>
      </w:r>
      <w:r w:rsidR="00390B10" w:rsidRPr="00145A8E">
        <w:rPr>
          <w:rFonts w:hint="eastAsia"/>
          <w:sz w:val="24"/>
          <w:szCs w:val="24"/>
        </w:rPr>
        <w:t>仰卧</w:t>
      </w:r>
      <w:r w:rsidR="00390B10" w:rsidRPr="00145A8E">
        <w:rPr>
          <w:sz w:val="24"/>
          <w:szCs w:val="24"/>
        </w:rPr>
        <w:t>位导致的呼气流速</w:t>
      </w:r>
      <w:r w:rsidR="00390B10" w:rsidRPr="00145A8E">
        <w:rPr>
          <w:rFonts w:hint="eastAsia"/>
          <w:sz w:val="24"/>
          <w:szCs w:val="24"/>
        </w:rPr>
        <w:t>限制</w:t>
      </w:r>
      <w:r w:rsidR="00390B10" w:rsidRPr="00145A8E">
        <w:rPr>
          <w:sz w:val="24"/>
          <w:szCs w:val="24"/>
        </w:rPr>
        <w:t>，</w:t>
      </w:r>
      <w:r w:rsidR="001069FF">
        <w:rPr>
          <w:rFonts w:hint="eastAsia"/>
          <w:sz w:val="24"/>
          <w:szCs w:val="24"/>
        </w:rPr>
        <w:t>同时</w:t>
      </w:r>
      <w:r w:rsidR="00390B10" w:rsidRPr="00145A8E">
        <w:rPr>
          <w:sz w:val="24"/>
          <w:szCs w:val="24"/>
        </w:rPr>
        <w:t>降低内源性</w:t>
      </w:r>
      <w:r w:rsidR="00390B10" w:rsidRPr="00145A8E">
        <w:rPr>
          <w:rFonts w:hint="eastAsia"/>
          <w:sz w:val="24"/>
          <w:szCs w:val="24"/>
        </w:rPr>
        <w:t>PEEP</w:t>
      </w:r>
      <w:r w:rsidR="00390B10" w:rsidRPr="00145A8E">
        <w:rPr>
          <w:rFonts w:hint="eastAsia"/>
          <w:sz w:val="24"/>
          <w:szCs w:val="24"/>
        </w:rPr>
        <w:t>和</w:t>
      </w:r>
      <w:r w:rsidR="00390B10" w:rsidRPr="00145A8E">
        <w:rPr>
          <w:sz w:val="24"/>
          <w:szCs w:val="24"/>
        </w:rPr>
        <w:t>平台压</w:t>
      </w:r>
      <w:r w:rsidR="00390B10" w:rsidRPr="00145A8E">
        <w:rPr>
          <w:rFonts w:hint="eastAsia"/>
          <w:sz w:val="24"/>
          <w:szCs w:val="24"/>
        </w:rPr>
        <w:t>，使肺泡压明显下降</w:t>
      </w:r>
      <w:r w:rsidR="00753931">
        <w:rPr>
          <w:rFonts w:hint="eastAsia"/>
          <w:sz w:val="24"/>
          <w:szCs w:val="24"/>
        </w:rPr>
        <w:t>[</w:t>
      </w:r>
      <w:r w:rsidR="001341D9">
        <w:rPr>
          <w:rFonts w:hint="eastAsia"/>
          <w:sz w:val="24"/>
          <w:szCs w:val="24"/>
        </w:rPr>
        <w:t>9</w:t>
      </w:r>
      <w:r w:rsidR="00753931">
        <w:rPr>
          <w:rFonts w:hint="eastAsia"/>
          <w:sz w:val="24"/>
          <w:szCs w:val="24"/>
        </w:rPr>
        <w:t>]</w:t>
      </w:r>
      <w:r w:rsidR="00390B10" w:rsidRPr="00145A8E">
        <w:rPr>
          <w:rFonts w:hint="eastAsia"/>
          <w:sz w:val="24"/>
          <w:szCs w:val="24"/>
        </w:rPr>
        <w:t>，</w:t>
      </w:r>
      <w:r w:rsidR="00E264F4" w:rsidRPr="00145A8E">
        <w:rPr>
          <w:rFonts w:hint="eastAsia"/>
          <w:sz w:val="24"/>
          <w:szCs w:val="24"/>
        </w:rPr>
        <w:t>也有</w:t>
      </w:r>
      <w:r w:rsidR="00390B10" w:rsidRPr="00145A8E">
        <w:rPr>
          <w:rFonts w:hint="eastAsia"/>
          <w:sz w:val="24"/>
          <w:szCs w:val="24"/>
        </w:rPr>
        <w:t>研究</w:t>
      </w:r>
      <w:r w:rsidR="00390B10" w:rsidRPr="00145A8E">
        <w:rPr>
          <w:sz w:val="24"/>
          <w:szCs w:val="24"/>
        </w:rPr>
        <w:t>提示</w:t>
      </w:r>
      <w:r w:rsidR="00390B10" w:rsidRPr="00145A8E">
        <w:rPr>
          <w:rFonts w:hint="eastAsia"/>
          <w:sz w:val="24"/>
          <w:szCs w:val="24"/>
        </w:rPr>
        <w:t>无论有</w:t>
      </w:r>
      <w:r w:rsidR="00390B10" w:rsidRPr="00145A8E">
        <w:rPr>
          <w:sz w:val="24"/>
          <w:szCs w:val="24"/>
        </w:rPr>
        <w:t>创</w:t>
      </w:r>
      <w:r w:rsidR="00390B10" w:rsidRPr="00145A8E">
        <w:rPr>
          <w:rFonts w:hint="eastAsia"/>
          <w:sz w:val="24"/>
          <w:szCs w:val="24"/>
        </w:rPr>
        <w:t>，</w:t>
      </w:r>
      <w:r w:rsidR="00390B10" w:rsidRPr="00145A8E">
        <w:rPr>
          <w:sz w:val="24"/>
          <w:szCs w:val="24"/>
        </w:rPr>
        <w:t>或者</w:t>
      </w:r>
      <w:r w:rsidR="00390B10" w:rsidRPr="00145A8E">
        <w:rPr>
          <w:rFonts w:hint="eastAsia"/>
          <w:sz w:val="24"/>
          <w:szCs w:val="24"/>
        </w:rPr>
        <w:t>无</w:t>
      </w:r>
      <w:r w:rsidR="00390B10" w:rsidRPr="00145A8E">
        <w:rPr>
          <w:sz w:val="24"/>
          <w:szCs w:val="24"/>
        </w:rPr>
        <w:t>创</w:t>
      </w:r>
      <w:r w:rsidR="00390B10" w:rsidRPr="00145A8E">
        <w:rPr>
          <w:rFonts w:hint="eastAsia"/>
          <w:sz w:val="24"/>
          <w:szCs w:val="24"/>
        </w:rPr>
        <w:t>机械</w:t>
      </w:r>
      <w:r w:rsidR="001A5A63" w:rsidRPr="00145A8E">
        <w:rPr>
          <w:sz w:val="24"/>
          <w:szCs w:val="24"/>
        </w:rPr>
        <w:t>通气，</w:t>
      </w:r>
      <w:r w:rsidR="001A5A63" w:rsidRPr="00145A8E">
        <w:rPr>
          <w:rFonts w:hint="eastAsia"/>
          <w:sz w:val="24"/>
          <w:szCs w:val="24"/>
        </w:rPr>
        <w:t>半卧</w:t>
      </w:r>
      <w:r w:rsidR="00390B10" w:rsidRPr="00145A8E">
        <w:rPr>
          <w:sz w:val="24"/>
          <w:szCs w:val="24"/>
        </w:rPr>
        <w:t>位</w:t>
      </w:r>
      <w:r w:rsidR="001341D9">
        <w:rPr>
          <w:rFonts w:hint="eastAsia"/>
          <w:sz w:val="24"/>
          <w:szCs w:val="24"/>
        </w:rPr>
        <w:t>、侧卧位可以</w:t>
      </w:r>
      <w:r w:rsidR="00390B10" w:rsidRPr="00145A8E">
        <w:rPr>
          <w:sz w:val="24"/>
          <w:szCs w:val="24"/>
        </w:rPr>
        <w:t>改善氧合和排除二氧化碳</w:t>
      </w:r>
      <w:r w:rsidR="001341D9">
        <w:rPr>
          <w:rFonts w:hint="eastAsia"/>
          <w:sz w:val="24"/>
          <w:szCs w:val="24"/>
        </w:rPr>
        <w:t>[11-12]</w:t>
      </w:r>
      <w:r w:rsidR="00390B10" w:rsidRPr="00145A8E">
        <w:rPr>
          <w:sz w:val="24"/>
          <w:szCs w:val="24"/>
        </w:rPr>
        <w:t>。</w:t>
      </w:r>
      <w:r w:rsidR="001A5A63" w:rsidRPr="00145A8E">
        <w:rPr>
          <w:rFonts w:hint="eastAsia"/>
          <w:sz w:val="24"/>
          <w:szCs w:val="24"/>
        </w:rPr>
        <w:t>因此</w:t>
      </w:r>
      <w:r w:rsidR="00E264F4" w:rsidRPr="00145A8E">
        <w:rPr>
          <w:rFonts w:hint="eastAsia"/>
          <w:sz w:val="24"/>
          <w:szCs w:val="24"/>
        </w:rPr>
        <w:t>，合适</w:t>
      </w:r>
      <w:r w:rsidR="00390B10" w:rsidRPr="00145A8E">
        <w:rPr>
          <w:sz w:val="24"/>
          <w:szCs w:val="24"/>
        </w:rPr>
        <w:t>的</w:t>
      </w:r>
      <w:r w:rsidR="00390B10" w:rsidRPr="00145A8E">
        <w:rPr>
          <w:rFonts w:hint="eastAsia"/>
          <w:sz w:val="24"/>
          <w:szCs w:val="24"/>
        </w:rPr>
        <w:t>体位有利于</w:t>
      </w:r>
      <w:r w:rsidR="00E05CD6" w:rsidRPr="00145A8E">
        <w:rPr>
          <w:rFonts w:hint="eastAsia"/>
          <w:sz w:val="24"/>
          <w:szCs w:val="24"/>
        </w:rPr>
        <w:t>改善</w:t>
      </w:r>
      <w:r w:rsidR="001A5A63" w:rsidRPr="00145A8E">
        <w:rPr>
          <w:rFonts w:hint="eastAsia"/>
          <w:sz w:val="24"/>
          <w:szCs w:val="24"/>
        </w:rPr>
        <w:t>病</w:t>
      </w:r>
      <w:r w:rsidR="00E264F4" w:rsidRPr="00145A8E">
        <w:rPr>
          <w:rFonts w:hint="eastAsia"/>
          <w:sz w:val="24"/>
          <w:szCs w:val="24"/>
        </w:rPr>
        <w:t>情，</w:t>
      </w:r>
      <w:r w:rsidR="001A5A63" w:rsidRPr="00145A8E">
        <w:rPr>
          <w:rFonts w:hint="eastAsia"/>
          <w:sz w:val="24"/>
          <w:szCs w:val="24"/>
        </w:rPr>
        <w:t>增加患者的舒适度。</w:t>
      </w:r>
      <w:r w:rsidR="00573316" w:rsidRPr="00145A8E">
        <w:rPr>
          <w:rFonts w:hint="eastAsia"/>
          <w:sz w:val="24"/>
          <w:szCs w:val="24"/>
        </w:rPr>
        <w:t>有报道</w:t>
      </w:r>
      <w:r w:rsidR="00573316" w:rsidRPr="00145A8E">
        <w:rPr>
          <w:rFonts w:hint="eastAsia"/>
          <w:sz w:val="24"/>
          <w:szCs w:val="24"/>
        </w:rPr>
        <w:t>ARDS</w:t>
      </w:r>
      <w:r w:rsidR="00573316" w:rsidRPr="00145A8E">
        <w:rPr>
          <w:rFonts w:hint="eastAsia"/>
          <w:sz w:val="24"/>
          <w:szCs w:val="24"/>
        </w:rPr>
        <w:t>和</w:t>
      </w:r>
      <w:r w:rsidR="00573316" w:rsidRPr="00145A8E">
        <w:rPr>
          <w:sz w:val="24"/>
          <w:szCs w:val="24"/>
        </w:rPr>
        <w:t>重症肺炎的患者，</w:t>
      </w:r>
      <w:r w:rsidR="00573316" w:rsidRPr="00145A8E">
        <w:rPr>
          <w:rFonts w:hint="eastAsia"/>
          <w:sz w:val="24"/>
          <w:szCs w:val="24"/>
        </w:rPr>
        <w:t>俯卧位</w:t>
      </w:r>
      <w:r w:rsidR="00573316" w:rsidRPr="00145A8E">
        <w:rPr>
          <w:sz w:val="24"/>
          <w:szCs w:val="24"/>
        </w:rPr>
        <w:t>时</w:t>
      </w:r>
      <w:r w:rsidR="00573316" w:rsidRPr="00145A8E">
        <w:rPr>
          <w:rFonts w:hint="eastAsia"/>
          <w:sz w:val="24"/>
          <w:szCs w:val="24"/>
        </w:rPr>
        <w:t>胸腔</w:t>
      </w:r>
      <w:r w:rsidR="00573316" w:rsidRPr="00145A8E">
        <w:rPr>
          <w:sz w:val="24"/>
          <w:szCs w:val="24"/>
        </w:rPr>
        <w:t>内压</w:t>
      </w:r>
      <w:r w:rsidR="00573316" w:rsidRPr="00145A8E">
        <w:rPr>
          <w:rFonts w:hint="eastAsia"/>
          <w:sz w:val="24"/>
          <w:szCs w:val="24"/>
        </w:rPr>
        <w:t>差的</w:t>
      </w:r>
      <w:r w:rsidR="00573316" w:rsidRPr="00145A8E">
        <w:rPr>
          <w:sz w:val="24"/>
          <w:szCs w:val="24"/>
        </w:rPr>
        <w:t>梯度比仰卧位明显降低，</w:t>
      </w:r>
      <w:r w:rsidR="00573316" w:rsidRPr="00145A8E">
        <w:rPr>
          <w:rFonts w:hint="eastAsia"/>
          <w:sz w:val="24"/>
          <w:szCs w:val="24"/>
        </w:rPr>
        <w:t>显著</w:t>
      </w:r>
      <w:r w:rsidR="00573316" w:rsidRPr="00145A8E">
        <w:rPr>
          <w:sz w:val="24"/>
          <w:szCs w:val="24"/>
        </w:rPr>
        <w:t>改善了肺内</w:t>
      </w:r>
      <w:r w:rsidR="00573316" w:rsidRPr="00145A8E">
        <w:rPr>
          <w:rFonts w:hint="eastAsia"/>
          <w:sz w:val="24"/>
          <w:szCs w:val="24"/>
        </w:rPr>
        <w:t>气体分布</w:t>
      </w:r>
      <w:r w:rsidR="00573316" w:rsidRPr="00145A8E">
        <w:rPr>
          <w:sz w:val="24"/>
          <w:szCs w:val="24"/>
        </w:rPr>
        <w:t>不均，</w:t>
      </w:r>
      <w:r w:rsidR="00573316" w:rsidRPr="00145A8E">
        <w:rPr>
          <w:rFonts w:hint="eastAsia"/>
          <w:sz w:val="24"/>
          <w:szCs w:val="24"/>
        </w:rPr>
        <w:t>纠正了仰卧位背部肺组织因通气不足导致的通气血流比例失衡</w:t>
      </w:r>
      <w:r w:rsidR="00753931">
        <w:rPr>
          <w:rFonts w:hint="eastAsia"/>
          <w:sz w:val="24"/>
          <w:szCs w:val="24"/>
        </w:rPr>
        <w:t>[</w:t>
      </w:r>
      <w:r w:rsidR="001341D9">
        <w:rPr>
          <w:rFonts w:hint="eastAsia"/>
          <w:sz w:val="24"/>
          <w:szCs w:val="24"/>
        </w:rPr>
        <w:t>13</w:t>
      </w:r>
      <w:r w:rsidR="00753931">
        <w:rPr>
          <w:rFonts w:hint="eastAsia"/>
          <w:sz w:val="24"/>
          <w:szCs w:val="24"/>
        </w:rPr>
        <w:t>]</w:t>
      </w:r>
      <w:r w:rsidR="00573316" w:rsidRPr="00145A8E">
        <w:rPr>
          <w:rFonts w:hint="eastAsia"/>
          <w:sz w:val="24"/>
          <w:szCs w:val="24"/>
        </w:rPr>
        <w:t>。</w:t>
      </w:r>
      <w:r w:rsidR="001341D9">
        <w:rPr>
          <w:rFonts w:hint="eastAsia"/>
          <w:sz w:val="24"/>
          <w:szCs w:val="24"/>
        </w:rPr>
        <w:t>另外，半卧位、</w:t>
      </w:r>
      <w:r w:rsidR="00573316" w:rsidRPr="00145A8E">
        <w:rPr>
          <w:rFonts w:hint="eastAsia"/>
          <w:sz w:val="24"/>
          <w:szCs w:val="24"/>
        </w:rPr>
        <w:t>俯卧位还减少了肺泡塌陷和过度通气，同时</w:t>
      </w:r>
      <w:r w:rsidR="00573316" w:rsidRPr="00145A8E">
        <w:rPr>
          <w:sz w:val="24"/>
          <w:szCs w:val="24"/>
        </w:rPr>
        <w:t>胸壁顺应性下降，</w:t>
      </w:r>
      <w:r w:rsidR="00573316" w:rsidRPr="00145A8E">
        <w:rPr>
          <w:rFonts w:hint="eastAsia"/>
          <w:sz w:val="24"/>
          <w:szCs w:val="24"/>
        </w:rPr>
        <w:t>功能残气量增加</w:t>
      </w:r>
      <w:r w:rsidR="001341D9">
        <w:rPr>
          <w:rFonts w:hint="eastAsia"/>
          <w:sz w:val="24"/>
          <w:szCs w:val="24"/>
        </w:rPr>
        <w:t>[14]</w:t>
      </w:r>
      <w:r w:rsidR="00573316" w:rsidRPr="00145A8E">
        <w:rPr>
          <w:rFonts w:hint="eastAsia"/>
          <w:sz w:val="24"/>
          <w:szCs w:val="24"/>
        </w:rPr>
        <w:t>。因此，</w:t>
      </w:r>
      <w:r w:rsidR="00573316" w:rsidRPr="00145A8E">
        <w:rPr>
          <w:sz w:val="24"/>
          <w:szCs w:val="24"/>
        </w:rPr>
        <w:t>俯卧位</w:t>
      </w:r>
      <w:r w:rsidR="00573316" w:rsidRPr="00145A8E">
        <w:rPr>
          <w:rFonts w:hint="eastAsia"/>
          <w:sz w:val="24"/>
          <w:szCs w:val="24"/>
        </w:rPr>
        <w:t>比较</w:t>
      </w:r>
      <w:r w:rsidR="00573316" w:rsidRPr="00145A8E">
        <w:rPr>
          <w:sz w:val="24"/>
          <w:szCs w:val="24"/>
        </w:rPr>
        <w:t>仰卧位</w:t>
      </w:r>
      <w:r w:rsidR="00573316" w:rsidRPr="00145A8E">
        <w:rPr>
          <w:rFonts w:hint="eastAsia"/>
          <w:sz w:val="24"/>
          <w:szCs w:val="24"/>
        </w:rPr>
        <w:t>亦能</w:t>
      </w:r>
      <w:r w:rsidR="00573316" w:rsidRPr="00145A8E">
        <w:rPr>
          <w:sz w:val="24"/>
          <w:szCs w:val="24"/>
        </w:rPr>
        <w:t>显著改善氧</w:t>
      </w:r>
      <w:r w:rsidR="00573316" w:rsidRPr="00145A8E">
        <w:rPr>
          <w:rFonts w:hint="eastAsia"/>
          <w:sz w:val="24"/>
          <w:szCs w:val="24"/>
        </w:rPr>
        <w:t>合。</w:t>
      </w:r>
      <w:r w:rsidR="00542B82">
        <w:rPr>
          <w:rFonts w:hint="eastAsia"/>
          <w:sz w:val="24"/>
          <w:szCs w:val="24"/>
        </w:rPr>
        <w:t>综上述所</w:t>
      </w:r>
      <w:r w:rsidR="00573316" w:rsidRPr="00145A8E">
        <w:rPr>
          <w:rFonts w:hint="eastAsia"/>
          <w:sz w:val="24"/>
          <w:szCs w:val="24"/>
        </w:rPr>
        <w:t>，合适的体位，通过改善患者的肺功能和血流动力学，能够改善患者的氧合，有利于排</w:t>
      </w:r>
      <w:r w:rsidRPr="00145A8E">
        <w:rPr>
          <w:rFonts w:hint="eastAsia"/>
          <w:sz w:val="24"/>
          <w:szCs w:val="24"/>
        </w:rPr>
        <w:t>出二氧化碳，</w:t>
      </w:r>
      <w:r w:rsidR="00542B82">
        <w:rPr>
          <w:rFonts w:hint="eastAsia"/>
          <w:sz w:val="24"/>
          <w:szCs w:val="24"/>
        </w:rPr>
        <w:t>减少感染的几率，</w:t>
      </w:r>
      <w:r w:rsidRPr="00145A8E">
        <w:rPr>
          <w:rFonts w:hint="eastAsia"/>
          <w:sz w:val="24"/>
          <w:szCs w:val="24"/>
        </w:rPr>
        <w:t>改善临床症状</w:t>
      </w:r>
      <w:r w:rsidR="00573316" w:rsidRPr="00145A8E">
        <w:rPr>
          <w:rFonts w:hint="eastAsia"/>
          <w:sz w:val="24"/>
          <w:szCs w:val="24"/>
        </w:rPr>
        <w:t>。我们的研究结果亦表明，</w:t>
      </w:r>
      <w:r w:rsidR="00573316" w:rsidRPr="00145A8E">
        <w:rPr>
          <w:rFonts w:hint="eastAsia"/>
          <w:sz w:val="24"/>
          <w:szCs w:val="24"/>
        </w:rPr>
        <w:t>ICU</w:t>
      </w:r>
      <w:r w:rsidR="00573316" w:rsidRPr="00145A8E">
        <w:rPr>
          <w:rFonts w:hint="eastAsia"/>
          <w:sz w:val="24"/>
          <w:szCs w:val="24"/>
        </w:rPr>
        <w:t>患者的</w:t>
      </w:r>
      <w:r w:rsidR="00573316" w:rsidRPr="00145A8E">
        <w:rPr>
          <w:rFonts w:hint="eastAsia"/>
          <w:sz w:val="24"/>
          <w:szCs w:val="24"/>
        </w:rPr>
        <w:t>FVC</w:t>
      </w:r>
      <w:r w:rsidR="00573316" w:rsidRPr="00145A8E">
        <w:rPr>
          <w:rFonts w:hint="eastAsia"/>
          <w:sz w:val="24"/>
          <w:szCs w:val="24"/>
        </w:rPr>
        <w:t>，</w:t>
      </w:r>
      <w:r w:rsidR="00573316" w:rsidRPr="00145A8E">
        <w:rPr>
          <w:rFonts w:hint="eastAsia"/>
          <w:sz w:val="24"/>
          <w:szCs w:val="24"/>
        </w:rPr>
        <w:t>FEV1</w:t>
      </w:r>
      <w:r w:rsidR="00573316" w:rsidRPr="00145A8E">
        <w:rPr>
          <w:rFonts w:hint="eastAsia"/>
          <w:sz w:val="24"/>
          <w:szCs w:val="24"/>
        </w:rPr>
        <w:t>在半卧位较仰卧位明显改善，半卧位时主观舒适度明显好于平卧位。</w:t>
      </w:r>
      <w:r w:rsidR="00793E63" w:rsidRPr="00145A8E">
        <w:rPr>
          <w:rFonts w:hint="eastAsia"/>
          <w:sz w:val="24"/>
          <w:szCs w:val="24"/>
        </w:rPr>
        <w:t>因此</w:t>
      </w:r>
      <w:r w:rsidR="002160A2" w:rsidRPr="00145A8E">
        <w:rPr>
          <w:rFonts w:hint="eastAsia"/>
          <w:sz w:val="24"/>
          <w:szCs w:val="24"/>
        </w:rPr>
        <w:t>对于神志清楚的</w:t>
      </w:r>
      <w:r w:rsidR="002160A2" w:rsidRPr="00145A8E">
        <w:rPr>
          <w:rFonts w:hint="eastAsia"/>
          <w:sz w:val="24"/>
          <w:szCs w:val="24"/>
        </w:rPr>
        <w:t>ICU</w:t>
      </w:r>
      <w:r w:rsidR="00371C79" w:rsidRPr="00145A8E">
        <w:rPr>
          <w:rFonts w:hint="eastAsia"/>
          <w:sz w:val="24"/>
          <w:szCs w:val="24"/>
        </w:rPr>
        <w:t>患者，</w:t>
      </w:r>
      <w:r w:rsidR="00793E63" w:rsidRPr="00145A8E">
        <w:rPr>
          <w:rFonts w:hint="eastAsia"/>
          <w:sz w:val="24"/>
          <w:szCs w:val="24"/>
        </w:rPr>
        <w:t>可以通过主动或者护理</w:t>
      </w:r>
      <w:r w:rsidR="00390B10" w:rsidRPr="00145A8E">
        <w:rPr>
          <w:rFonts w:hint="eastAsia"/>
          <w:sz w:val="24"/>
          <w:szCs w:val="24"/>
        </w:rPr>
        <w:t>来</w:t>
      </w:r>
      <w:r w:rsidR="00793E63" w:rsidRPr="00145A8E">
        <w:rPr>
          <w:rFonts w:hint="eastAsia"/>
          <w:sz w:val="24"/>
          <w:szCs w:val="24"/>
        </w:rPr>
        <w:t>适当的调整体位</w:t>
      </w:r>
      <w:r w:rsidRPr="00145A8E">
        <w:rPr>
          <w:rFonts w:hint="eastAsia"/>
          <w:sz w:val="24"/>
          <w:szCs w:val="24"/>
        </w:rPr>
        <w:t>以</w:t>
      </w:r>
      <w:r w:rsidR="00390B10" w:rsidRPr="00145A8E">
        <w:rPr>
          <w:rFonts w:hint="eastAsia"/>
          <w:sz w:val="24"/>
          <w:szCs w:val="24"/>
        </w:rPr>
        <w:t>改善症状，</w:t>
      </w:r>
      <w:r w:rsidR="00A87704" w:rsidRPr="00145A8E">
        <w:rPr>
          <w:rFonts w:hint="eastAsia"/>
          <w:sz w:val="24"/>
          <w:szCs w:val="24"/>
        </w:rPr>
        <w:t>例如，心内科</w:t>
      </w:r>
      <w:r w:rsidR="00A87704" w:rsidRPr="00145A8E">
        <w:rPr>
          <w:rFonts w:hint="eastAsia"/>
          <w:sz w:val="24"/>
          <w:szCs w:val="24"/>
        </w:rPr>
        <w:t>ICU</w:t>
      </w:r>
      <w:r w:rsidR="00A87704" w:rsidRPr="00145A8E">
        <w:rPr>
          <w:rFonts w:hint="eastAsia"/>
          <w:sz w:val="24"/>
          <w:szCs w:val="24"/>
        </w:rPr>
        <w:t>患者急性左心衰</w:t>
      </w:r>
      <w:r w:rsidR="00883228">
        <w:rPr>
          <w:rFonts w:hint="eastAsia"/>
          <w:sz w:val="24"/>
          <w:szCs w:val="24"/>
        </w:rPr>
        <w:t>,</w:t>
      </w:r>
      <w:r w:rsidR="00883228" w:rsidRPr="00145A8E">
        <w:rPr>
          <w:rFonts w:hint="eastAsia"/>
          <w:sz w:val="24"/>
          <w:szCs w:val="24"/>
        </w:rPr>
        <w:t>肥胖低通气患者</w:t>
      </w:r>
      <w:r w:rsidR="00883228">
        <w:rPr>
          <w:rFonts w:hint="eastAsia"/>
          <w:sz w:val="24"/>
          <w:szCs w:val="24"/>
        </w:rPr>
        <w:t>通常采用半卧位</w:t>
      </w:r>
      <w:r w:rsidR="00A87704" w:rsidRPr="00145A8E">
        <w:rPr>
          <w:rFonts w:hint="eastAsia"/>
          <w:sz w:val="24"/>
          <w:szCs w:val="24"/>
        </w:rPr>
        <w:t>。</w:t>
      </w:r>
      <w:r w:rsidR="00793E63" w:rsidRPr="00145A8E">
        <w:rPr>
          <w:rFonts w:hint="eastAsia"/>
          <w:sz w:val="24"/>
          <w:szCs w:val="24"/>
        </w:rPr>
        <w:t>而</w:t>
      </w:r>
      <w:r w:rsidR="00390B10" w:rsidRPr="00145A8E">
        <w:rPr>
          <w:rFonts w:hint="eastAsia"/>
          <w:sz w:val="24"/>
          <w:szCs w:val="24"/>
        </w:rPr>
        <w:t>神志障碍或者被镇静</w:t>
      </w:r>
      <w:r w:rsidR="002160A2" w:rsidRPr="00145A8E">
        <w:rPr>
          <w:rFonts w:hint="eastAsia"/>
          <w:sz w:val="24"/>
          <w:szCs w:val="24"/>
        </w:rPr>
        <w:t>的</w:t>
      </w:r>
      <w:r w:rsidR="002160A2" w:rsidRPr="00145A8E">
        <w:rPr>
          <w:rFonts w:hint="eastAsia"/>
          <w:sz w:val="24"/>
          <w:szCs w:val="24"/>
        </w:rPr>
        <w:t>ICU</w:t>
      </w:r>
      <w:r w:rsidR="00390B10" w:rsidRPr="00145A8E">
        <w:rPr>
          <w:rFonts w:hint="eastAsia"/>
          <w:sz w:val="24"/>
          <w:szCs w:val="24"/>
        </w:rPr>
        <w:t>患者</w:t>
      </w:r>
      <w:r w:rsidR="00793E63" w:rsidRPr="00145A8E">
        <w:rPr>
          <w:rFonts w:hint="eastAsia"/>
          <w:sz w:val="24"/>
          <w:szCs w:val="24"/>
        </w:rPr>
        <w:t>亦可以通过</w:t>
      </w:r>
      <w:r w:rsidRPr="00145A8E">
        <w:rPr>
          <w:rFonts w:hint="eastAsia"/>
          <w:sz w:val="24"/>
          <w:szCs w:val="24"/>
        </w:rPr>
        <w:t>被动调节体位</w:t>
      </w:r>
      <w:r w:rsidR="00A87704" w:rsidRPr="00145A8E">
        <w:rPr>
          <w:rFonts w:hint="eastAsia"/>
          <w:sz w:val="24"/>
          <w:szCs w:val="24"/>
        </w:rPr>
        <w:t>，例如</w:t>
      </w:r>
      <w:r w:rsidR="00573316" w:rsidRPr="00145A8E">
        <w:rPr>
          <w:rFonts w:hint="eastAsia"/>
          <w:sz w:val="24"/>
          <w:szCs w:val="24"/>
        </w:rPr>
        <w:t>ARDS</w:t>
      </w:r>
      <w:r w:rsidR="00A87704" w:rsidRPr="00145A8E">
        <w:rPr>
          <w:rFonts w:hint="eastAsia"/>
          <w:sz w:val="24"/>
          <w:szCs w:val="24"/>
        </w:rPr>
        <w:t>的患者，脓毒血症低氧血症患者，</w:t>
      </w:r>
      <w:r w:rsidRPr="00145A8E">
        <w:rPr>
          <w:rFonts w:hint="eastAsia"/>
          <w:sz w:val="24"/>
          <w:szCs w:val="24"/>
        </w:rPr>
        <w:t>呼吸衰竭</w:t>
      </w:r>
      <w:r w:rsidR="00A87704" w:rsidRPr="00145A8E">
        <w:rPr>
          <w:rFonts w:hint="eastAsia"/>
          <w:sz w:val="24"/>
          <w:szCs w:val="24"/>
        </w:rPr>
        <w:t>插管治疗</w:t>
      </w:r>
      <w:r w:rsidRPr="00145A8E">
        <w:rPr>
          <w:rFonts w:hint="eastAsia"/>
          <w:sz w:val="24"/>
          <w:szCs w:val="24"/>
        </w:rPr>
        <w:t>的患者，胸</w:t>
      </w:r>
      <w:r w:rsidR="00573316" w:rsidRPr="00145A8E">
        <w:rPr>
          <w:rFonts w:hint="eastAsia"/>
          <w:sz w:val="24"/>
          <w:szCs w:val="24"/>
        </w:rPr>
        <w:t>腹部外科手术</w:t>
      </w:r>
      <w:r w:rsidR="00A87704" w:rsidRPr="00145A8E">
        <w:rPr>
          <w:rFonts w:hint="eastAsia"/>
          <w:sz w:val="24"/>
          <w:szCs w:val="24"/>
        </w:rPr>
        <w:t>后麻醉的患者</w:t>
      </w:r>
      <w:r w:rsidR="00573316" w:rsidRPr="00145A8E">
        <w:rPr>
          <w:rFonts w:hint="eastAsia"/>
          <w:sz w:val="24"/>
          <w:szCs w:val="24"/>
        </w:rPr>
        <w:t>，合适的体位可能减少感染，缓解</w:t>
      </w:r>
      <w:r w:rsidR="00AD14E4">
        <w:rPr>
          <w:rFonts w:hint="eastAsia"/>
          <w:sz w:val="24"/>
          <w:szCs w:val="24"/>
        </w:rPr>
        <w:t>呼吸困难</w:t>
      </w:r>
      <w:r w:rsidR="00573316" w:rsidRPr="00145A8E">
        <w:rPr>
          <w:rFonts w:hint="eastAsia"/>
          <w:sz w:val="24"/>
          <w:szCs w:val="24"/>
        </w:rPr>
        <w:t>，改善预后。</w:t>
      </w:r>
    </w:p>
    <w:p w:rsidR="003C5F1E" w:rsidRPr="00145A8E" w:rsidRDefault="004C1792" w:rsidP="00145A8E">
      <w:pPr>
        <w:ind w:firstLineChars="200" w:firstLine="480"/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我们的研究</w:t>
      </w:r>
      <w:r w:rsidR="00CB2957" w:rsidRPr="00145A8E">
        <w:rPr>
          <w:rFonts w:hint="eastAsia"/>
          <w:sz w:val="24"/>
          <w:szCs w:val="24"/>
        </w:rPr>
        <w:t>发现</w:t>
      </w:r>
      <w:r w:rsidR="00556578" w:rsidRPr="00145A8E">
        <w:rPr>
          <w:rFonts w:hint="eastAsia"/>
          <w:sz w:val="24"/>
          <w:szCs w:val="24"/>
        </w:rPr>
        <w:t>ICU</w:t>
      </w:r>
      <w:r w:rsidR="003C5F1E" w:rsidRPr="00145A8E">
        <w:rPr>
          <w:rFonts w:hint="eastAsia"/>
          <w:sz w:val="24"/>
          <w:szCs w:val="24"/>
        </w:rPr>
        <w:t>患者</w:t>
      </w:r>
      <w:r w:rsidR="00025207" w:rsidRPr="00145A8E">
        <w:rPr>
          <w:rFonts w:hint="eastAsia"/>
          <w:sz w:val="24"/>
          <w:szCs w:val="24"/>
        </w:rPr>
        <w:t>肺</w:t>
      </w:r>
      <w:r w:rsidR="003C5F1E" w:rsidRPr="00145A8E">
        <w:rPr>
          <w:rFonts w:hint="eastAsia"/>
          <w:sz w:val="24"/>
          <w:szCs w:val="24"/>
        </w:rPr>
        <w:t>功能</w:t>
      </w:r>
      <w:r w:rsidR="00D73AC4" w:rsidRPr="00145A8E">
        <w:rPr>
          <w:rFonts w:hint="eastAsia"/>
          <w:sz w:val="24"/>
          <w:szCs w:val="24"/>
        </w:rPr>
        <w:t>和住院时间</w:t>
      </w:r>
      <w:r w:rsidR="00025207" w:rsidRPr="00145A8E">
        <w:rPr>
          <w:rFonts w:hint="eastAsia"/>
          <w:sz w:val="24"/>
          <w:szCs w:val="24"/>
        </w:rPr>
        <w:t>并无明显</w:t>
      </w:r>
      <w:r w:rsidR="003C5F1E" w:rsidRPr="00145A8E">
        <w:rPr>
          <w:rFonts w:hint="eastAsia"/>
          <w:sz w:val="24"/>
          <w:szCs w:val="24"/>
        </w:rPr>
        <w:t>关联</w:t>
      </w:r>
      <w:r w:rsidR="00CB2957" w:rsidRPr="00145A8E">
        <w:rPr>
          <w:rFonts w:hint="eastAsia"/>
          <w:sz w:val="24"/>
          <w:szCs w:val="24"/>
        </w:rPr>
        <w:t>，</w:t>
      </w:r>
      <w:r w:rsidR="00B7179B">
        <w:rPr>
          <w:rFonts w:hint="eastAsia"/>
          <w:sz w:val="24"/>
          <w:szCs w:val="24"/>
        </w:rPr>
        <w:t>这可能是由以下</w:t>
      </w:r>
      <w:r w:rsidR="00B7179B">
        <w:rPr>
          <w:rFonts w:hint="eastAsia"/>
          <w:sz w:val="24"/>
          <w:szCs w:val="24"/>
        </w:rPr>
        <w:lastRenderedPageBreak/>
        <w:t>这些因素</w:t>
      </w:r>
      <w:r w:rsidR="00B84145">
        <w:rPr>
          <w:rFonts w:hint="eastAsia"/>
          <w:sz w:val="24"/>
          <w:szCs w:val="24"/>
        </w:rPr>
        <w:t>所导致：</w:t>
      </w:r>
      <w:r w:rsidR="00520255" w:rsidRPr="00145A8E">
        <w:rPr>
          <w:rFonts w:hint="eastAsia"/>
          <w:sz w:val="24"/>
          <w:szCs w:val="24"/>
        </w:rPr>
        <w:t>ICU</w:t>
      </w:r>
      <w:r w:rsidR="00025207" w:rsidRPr="00145A8E">
        <w:rPr>
          <w:rFonts w:hint="eastAsia"/>
          <w:sz w:val="24"/>
          <w:szCs w:val="24"/>
        </w:rPr>
        <w:t>患者肺功能虽然在半卧位有明显改善，</w:t>
      </w:r>
      <w:r w:rsidR="00520255" w:rsidRPr="00145A8E">
        <w:rPr>
          <w:rFonts w:hint="eastAsia"/>
          <w:sz w:val="24"/>
          <w:szCs w:val="24"/>
        </w:rPr>
        <w:t>但是</w:t>
      </w:r>
      <w:r w:rsidR="00025207" w:rsidRPr="00145A8E">
        <w:rPr>
          <w:rFonts w:hint="eastAsia"/>
          <w:sz w:val="24"/>
          <w:szCs w:val="24"/>
        </w:rPr>
        <w:t>肺功能</w:t>
      </w:r>
      <w:r w:rsidR="00FA71F0" w:rsidRPr="00145A8E">
        <w:rPr>
          <w:rFonts w:hint="eastAsia"/>
          <w:sz w:val="24"/>
          <w:szCs w:val="24"/>
        </w:rPr>
        <w:t>并</w:t>
      </w:r>
      <w:r w:rsidR="00025207" w:rsidRPr="00145A8E">
        <w:rPr>
          <w:rFonts w:hint="eastAsia"/>
          <w:sz w:val="24"/>
          <w:szCs w:val="24"/>
        </w:rPr>
        <w:t>不是决定患者</w:t>
      </w:r>
      <w:r w:rsidR="001D320F" w:rsidRPr="00145A8E">
        <w:rPr>
          <w:rFonts w:hint="eastAsia"/>
          <w:sz w:val="24"/>
          <w:szCs w:val="24"/>
        </w:rPr>
        <w:t>住院时间和预后的</w:t>
      </w:r>
      <w:r w:rsidR="00B84145">
        <w:rPr>
          <w:rFonts w:hint="eastAsia"/>
          <w:sz w:val="24"/>
          <w:szCs w:val="24"/>
        </w:rPr>
        <w:t>唯一</w:t>
      </w:r>
      <w:r w:rsidR="001D320F" w:rsidRPr="00145A8E">
        <w:rPr>
          <w:rFonts w:hint="eastAsia"/>
          <w:sz w:val="24"/>
          <w:szCs w:val="24"/>
        </w:rPr>
        <w:t>因素</w:t>
      </w:r>
      <w:r w:rsidR="006D3C1D">
        <w:rPr>
          <w:rFonts w:hint="eastAsia"/>
          <w:sz w:val="24"/>
          <w:szCs w:val="24"/>
        </w:rPr>
        <w:t>；</w:t>
      </w:r>
      <w:r w:rsidR="00B7179B">
        <w:rPr>
          <w:rFonts w:hint="eastAsia"/>
          <w:sz w:val="24"/>
          <w:szCs w:val="24"/>
        </w:rPr>
        <w:t>还有其他影响</w:t>
      </w:r>
      <w:r w:rsidR="001D320F" w:rsidRPr="00145A8E">
        <w:rPr>
          <w:rFonts w:hint="eastAsia"/>
          <w:sz w:val="24"/>
          <w:szCs w:val="24"/>
        </w:rPr>
        <w:t>住院时间</w:t>
      </w:r>
      <w:r w:rsidR="00B7179B">
        <w:rPr>
          <w:rFonts w:hint="eastAsia"/>
          <w:sz w:val="24"/>
          <w:szCs w:val="24"/>
        </w:rPr>
        <w:t>的</w:t>
      </w:r>
      <w:r w:rsidR="001D320F" w:rsidRPr="00145A8E">
        <w:rPr>
          <w:rFonts w:hint="eastAsia"/>
          <w:sz w:val="24"/>
          <w:szCs w:val="24"/>
        </w:rPr>
        <w:t>因素：</w:t>
      </w:r>
      <w:r w:rsidR="00B7179B">
        <w:rPr>
          <w:rFonts w:hint="eastAsia"/>
          <w:sz w:val="24"/>
          <w:szCs w:val="24"/>
        </w:rPr>
        <w:t>例如</w:t>
      </w:r>
      <w:r w:rsidR="00542B82">
        <w:rPr>
          <w:rFonts w:hint="eastAsia"/>
          <w:sz w:val="24"/>
          <w:szCs w:val="24"/>
        </w:rPr>
        <w:t>患者本身疾病</w:t>
      </w:r>
      <w:r w:rsidR="00520255" w:rsidRPr="00145A8E">
        <w:rPr>
          <w:rFonts w:hint="eastAsia"/>
          <w:sz w:val="24"/>
          <w:szCs w:val="24"/>
        </w:rPr>
        <w:t>危重程度，有无靶器官的受损，对治疗的反应性等</w:t>
      </w:r>
      <w:r w:rsidR="006D3C1D">
        <w:rPr>
          <w:rFonts w:hint="eastAsia"/>
          <w:sz w:val="24"/>
          <w:szCs w:val="24"/>
        </w:rPr>
        <w:t>；</w:t>
      </w:r>
      <w:proofErr w:type="spellStart"/>
      <w:r w:rsidR="00520255" w:rsidRPr="00145A8E">
        <w:rPr>
          <w:rFonts w:hint="eastAsia"/>
          <w:sz w:val="24"/>
          <w:szCs w:val="24"/>
        </w:rPr>
        <w:t>ICU</w:t>
      </w:r>
      <w:proofErr w:type="spellEnd"/>
      <w:r w:rsidR="00520255" w:rsidRPr="00145A8E">
        <w:rPr>
          <w:rFonts w:hint="eastAsia"/>
          <w:sz w:val="24"/>
          <w:szCs w:val="24"/>
        </w:rPr>
        <w:t>患者有无肺病基础疾病</w:t>
      </w:r>
      <w:r w:rsidR="00B7179B">
        <w:rPr>
          <w:rFonts w:hint="eastAsia"/>
          <w:sz w:val="24"/>
          <w:szCs w:val="24"/>
        </w:rPr>
        <w:t>亦</w:t>
      </w:r>
      <w:r w:rsidR="00520255" w:rsidRPr="00145A8E">
        <w:rPr>
          <w:rFonts w:hint="eastAsia"/>
          <w:sz w:val="24"/>
          <w:szCs w:val="24"/>
        </w:rPr>
        <w:t>对肺功能影响</w:t>
      </w:r>
      <w:r w:rsidR="000B5889">
        <w:rPr>
          <w:rFonts w:hint="eastAsia"/>
          <w:sz w:val="24"/>
          <w:szCs w:val="24"/>
        </w:rPr>
        <w:t>较</w:t>
      </w:r>
      <w:r w:rsidR="00520255" w:rsidRPr="00145A8E">
        <w:rPr>
          <w:rFonts w:hint="eastAsia"/>
          <w:sz w:val="24"/>
          <w:szCs w:val="24"/>
        </w:rPr>
        <w:t>大</w:t>
      </w:r>
      <w:r w:rsidR="00542B82">
        <w:rPr>
          <w:rFonts w:hint="eastAsia"/>
          <w:sz w:val="24"/>
          <w:szCs w:val="24"/>
        </w:rPr>
        <w:t>。</w:t>
      </w:r>
    </w:p>
    <w:p w:rsidR="00371C79" w:rsidRDefault="00556578" w:rsidP="00145A8E">
      <w:pPr>
        <w:ind w:firstLineChars="200" w:firstLine="480"/>
        <w:rPr>
          <w:sz w:val="24"/>
          <w:szCs w:val="24"/>
        </w:rPr>
      </w:pPr>
      <w:r w:rsidRPr="00145A8E">
        <w:rPr>
          <w:rFonts w:hint="eastAsia"/>
          <w:sz w:val="24"/>
          <w:szCs w:val="24"/>
        </w:rPr>
        <w:t>ICU</w:t>
      </w:r>
      <w:r w:rsidR="00FA71F0" w:rsidRPr="00145A8E">
        <w:rPr>
          <w:rFonts w:hint="eastAsia"/>
          <w:sz w:val="24"/>
          <w:szCs w:val="24"/>
        </w:rPr>
        <w:t>患者的体位</w:t>
      </w:r>
      <w:r w:rsidRPr="00145A8E">
        <w:rPr>
          <w:rFonts w:hint="eastAsia"/>
          <w:sz w:val="24"/>
          <w:szCs w:val="24"/>
        </w:rPr>
        <w:t>常受控于</w:t>
      </w:r>
      <w:r w:rsidR="00B84145">
        <w:rPr>
          <w:rFonts w:hint="eastAsia"/>
          <w:sz w:val="24"/>
          <w:szCs w:val="24"/>
        </w:rPr>
        <w:t>医护</w:t>
      </w:r>
      <w:r w:rsidR="005941B9" w:rsidRPr="00145A8E">
        <w:rPr>
          <w:rFonts w:hint="eastAsia"/>
          <w:sz w:val="24"/>
          <w:szCs w:val="24"/>
        </w:rPr>
        <w:t>人员</w:t>
      </w:r>
      <w:r w:rsidRPr="00145A8E">
        <w:rPr>
          <w:rFonts w:hint="eastAsia"/>
          <w:sz w:val="24"/>
          <w:szCs w:val="24"/>
        </w:rPr>
        <w:t>。因此，我们认为</w:t>
      </w:r>
      <w:r w:rsidRPr="00145A8E">
        <w:rPr>
          <w:rFonts w:hint="eastAsia"/>
          <w:sz w:val="24"/>
          <w:szCs w:val="24"/>
        </w:rPr>
        <w:t>ICU</w:t>
      </w:r>
      <w:r w:rsidR="005941B9" w:rsidRPr="00145A8E">
        <w:rPr>
          <w:rFonts w:hint="eastAsia"/>
          <w:sz w:val="24"/>
          <w:szCs w:val="24"/>
        </w:rPr>
        <w:t>患者</w:t>
      </w:r>
      <w:r w:rsidRPr="00145A8E">
        <w:rPr>
          <w:rFonts w:hint="eastAsia"/>
          <w:sz w:val="24"/>
          <w:szCs w:val="24"/>
        </w:rPr>
        <w:t>在神志清醒的情况下，可以通过</w:t>
      </w:r>
      <w:r w:rsidR="006A7C39" w:rsidRPr="00145A8E">
        <w:rPr>
          <w:rFonts w:hint="eastAsia"/>
          <w:sz w:val="24"/>
          <w:szCs w:val="24"/>
        </w:rPr>
        <w:t>医护人员</w:t>
      </w:r>
      <w:r w:rsidR="002032A6">
        <w:rPr>
          <w:rFonts w:hint="eastAsia"/>
          <w:sz w:val="24"/>
          <w:szCs w:val="24"/>
        </w:rPr>
        <w:t>的帮助选择合适的体位。</w:t>
      </w:r>
      <w:r w:rsidRPr="00145A8E">
        <w:rPr>
          <w:rFonts w:hint="eastAsia"/>
          <w:sz w:val="24"/>
          <w:szCs w:val="24"/>
        </w:rPr>
        <w:t>而对于神志障碍和镇静状态的</w:t>
      </w:r>
      <w:r w:rsidRPr="00145A8E">
        <w:rPr>
          <w:rFonts w:hint="eastAsia"/>
          <w:sz w:val="24"/>
          <w:szCs w:val="24"/>
        </w:rPr>
        <w:t>ICU</w:t>
      </w:r>
      <w:r w:rsidRPr="00145A8E">
        <w:rPr>
          <w:rFonts w:hint="eastAsia"/>
          <w:sz w:val="24"/>
          <w:szCs w:val="24"/>
        </w:rPr>
        <w:t>患者，</w:t>
      </w:r>
      <w:r w:rsidR="002032A6">
        <w:rPr>
          <w:rFonts w:hint="eastAsia"/>
          <w:sz w:val="24"/>
          <w:szCs w:val="24"/>
        </w:rPr>
        <w:t>应</w:t>
      </w:r>
      <w:r w:rsidRPr="00145A8E">
        <w:rPr>
          <w:rFonts w:hint="eastAsia"/>
          <w:sz w:val="24"/>
          <w:szCs w:val="24"/>
        </w:rPr>
        <w:t>根据</w:t>
      </w:r>
      <w:r w:rsidR="002032A6">
        <w:rPr>
          <w:rFonts w:hint="eastAsia"/>
          <w:sz w:val="24"/>
          <w:szCs w:val="24"/>
        </w:rPr>
        <w:t>该患者目前的血流动力学和肺功能基本情况</w:t>
      </w:r>
      <w:r w:rsidR="00037607" w:rsidRPr="00145A8E">
        <w:rPr>
          <w:rFonts w:hint="eastAsia"/>
          <w:sz w:val="24"/>
          <w:szCs w:val="24"/>
        </w:rPr>
        <w:t>，帮助患者选择合适的体位，以利于改善病情，减少并发症</w:t>
      </w:r>
      <w:bookmarkStart w:id="1" w:name="_GoBack"/>
      <w:bookmarkEnd w:id="1"/>
      <w:r w:rsidR="00037607" w:rsidRPr="00145A8E">
        <w:rPr>
          <w:rFonts w:hint="eastAsia"/>
          <w:sz w:val="24"/>
          <w:szCs w:val="24"/>
        </w:rPr>
        <w:t>。</w:t>
      </w:r>
    </w:p>
    <w:p w:rsidR="00E70E5A" w:rsidRDefault="00E70E5A" w:rsidP="00E70E5A">
      <w:pPr>
        <w:rPr>
          <w:sz w:val="24"/>
          <w:szCs w:val="24"/>
        </w:rPr>
      </w:pPr>
    </w:p>
    <w:p w:rsidR="00E70E5A" w:rsidRPr="00145A8E" w:rsidRDefault="00E70E5A" w:rsidP="00E70E5A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>参考文献</w:t>
      </w:r>
    </w:p>
    <w:p w:rsidR="007D66F5" w:rsidRDefault="007D66F5" w:rsidP="00BC0A16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BC0A16" w:rsidRDefault="00BC0A16" w:rsidP="00BC0A16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 w:rsidRPr="00E83A8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[1]</w:t>
      </w:r>
      <w:r w:rsidRPr="00E83A85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高怡</w:t>
      </w:r>
      <w:r w:rsidR="007D66F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hyperlink r:id="rId13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肺活量和通气功能测定的技术规范与质量控制</w:t>
        </w:r>
      </w:hyperlink>
      <w:r w:rsidR="007D66F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. </w:t>
      </w:r>
      <w:hyperlink r:id="rId14" w:tgtFrame="_blank" w:tooltip="《中华结核和呼吸杂志》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中华结核和呼吸杂志</w:t>
        </w:r>
        <w:r w:rsidR="007D66F5">
          <w:rPr>
            <w:rFonts w:asciiTheme="minorHAnsi" w:eastAsiaTheme="minorEastAsia" w:hAnsiTheme="minorHAnsi" w:cstheme="minorBidi" w:hint="eastAsia"/>
            <w:b w:val="0"/>
            <w:bCs w:val="0"/>
            <w:kern w:val="2"/>
            <w:sz w:val="24"/>
            <w:szCs w:val="24"/>
          </w:rPr>
          <w:t>，</w:t>
        </w:r>
      </w:hyperlink>
      <w:r w:rsidR="007D66F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2012, </w:t>
      </w:r>
      <w:r w:rsidR="007D66F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35(8):</w:t>
      </w:r>
      <w:r w:rsidR="007D66F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630-632</w:t>
      </w:r>
      <w:r w:rsidR="007D66F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</w:p>
    <w:p w:rsidR="00696D2D" w:rsidRDefault="00696D2D" w:rsidP="00696D2D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bookmarkStart w:id="2" w:name="_ENREF_7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2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]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ab/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Saraswat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V. Effects of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anaesthesia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techniques and drugs on pulmonary function. Indian J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Anaesth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, 2015, 59: 557-564.</w:t>
      </w:r>
      <w:bookmarkEnd w:id="2"/>
    </w:p>
    <w:p w:rsidR="00696D2D" w:rsidRPr="000B5889" w:rsidRDefault="00696D2D" w:rsidP="00696D2D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bookmarkStart w:id="3" w:name="_ENREF_1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3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]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ab/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Behrakis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PK,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Baydur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A, Jaeger MJ, et al. Lung mechanics in sitting and horizontal body positions. Chest, 1983, 83: 643-646.</w:t>
      </w:r>
      <w:bookmarkEnd w:id="3"/>
    </w:p>
    <w:p w:rsidR="00696D2D" w:rsidRPr="000B5889" w:rsidRDefault="00696D2D" w:rsidP="00696D2D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bookmarkStart w:id="4" w:name="_ENREF_2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4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]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ab/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Bredemeyer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SL, Foster JP. Body positioning for spontaneously breathing preterm infants with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apnoea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. Cochrane Database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Syst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Rev, 2012: CD004951.</w:t>
      </w:r>
      <w:bookmarkEnd w:id="4"/>
    </w:p>
    <w:p w:rsidR="004E3FBB" w:rsidRDefault="00696D2D" w:rsidP="00696D2D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bookmarkStart w:id="5" w:name="_ENREF_3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5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]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ab/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Brunauer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A,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Dankl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D,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Dunser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MW. Incomplete (135 degrees ) prone position as an alternative to full prone position for lung recruitment in ARDS during ECMO therapy. Wien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Klin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Wochenschr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, 2015, 127: 149-150.</w:t>
      </w:r>
      <w:bookmarkEnd w:id="5"/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[6]</w:t>
      </w:r>
      <w:r w:rsidRPr="00E83A85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</w:t>
      </w:r>
      <w:hyperlink r:id="rId15" w:tgtFrame="_blank" w:history="1"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竺佳晟</w:t>
        </w:r>
      </w:hyperlink>
      <w:r w:rsidRPr="00E83A85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16" w:tgtFrame="_blank" w:history="1"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常华</w:t>
        </w:r>
      </w:hyperlink>
      <w:r w:rsidRPr="00E83A85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17" w:tgtFrame="_blank" w:history="1"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沈莉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. </w:t>
      </w:r>
      <w:hyperlink r:id="rId18" w:tgtFrame="_blank" w:history="1"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正常人在仰卧位和不同半卧位角度下肺活量差异性的比较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Pr="00E83A8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hyperlink r:id="rId19" w:tgtFrame="_blank" w:tooltip="北京国际康复论坛" w:history="1"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北京国际康复论坛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，</w:t>
      </w:r>
      <w:r w:rsidRPr="00E83A85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2014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</w:p>
    <w:p w:rsidR="001341D9" w:rsidRDefault="00DF07ED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hyperlink r:id="rId20" w:tgtFrame="_blank" w:history="1">
        <w:r w:rsidR="001341D9" w:rsidRPr="007D5581">
          <w:rPr>
            <w:rFonts w:asciiTheme="minorHAnsi" w:eastAsiaTheme="minorEastAsia" w:hAnsiTheme="minorHAnsi" w:cstheme="minorBidi" w:hint="eastAsia"/>
            <w:b w:val="0"/>
            <w:bCs w:val="0"/>
            <w:kern w:val="2"/>
            <w:sz w:val="24"/>
            <w:szCs w:val="24"/>
          </w:rPr>
          <w:t xml:space="preserve">[7] </w:t>
        </w:r>
        <w:r w:rsidR="001341D9" w:rsidRPr="007D5581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范远华</w:t>
        </w:r>
      </w:hyperlink>
      <w:r w:rsidR="001341D9" w:rsidRPr="007D5581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21" w:tgtFrame="_blank" w:history="1">
        <w:r w:rsidR="001341D9" w:rsidRPr="007D5581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刘远飞</w:t>
        </w:r>
      </w:hyperlink>
      <w:r w:rsidR="001341D9" w:rsidRPr="007D5581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22" w:tgtFrame="_blank" w:history="1">
        <w:r w:rsidR="001341D9" w:rsidRPr="007D5581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朱华勇</w:t>
        </w:r>
      </w:hyperlink>
      <w:r w:rsidR="001341D9" w:rsidRPr="007D5581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23" w:tgtFrame="_blank" w:history="1">
        <w:r w:rsidR="001341D9" w:rsidRPr="007D5581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张敏</w:t>
        </w:r>
      </w:hyperlink>
      <w:r w:rsidR="001341D9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="001341D9" w:rsidRPr="007D5581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hyperlink r:id="rId24" w:tgtFrame="_blank" w:history="1">
        <w:r w:rsidR="001341D9" w:rsidRPr="007D5581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俯卧位肺复张对重症肺部感染患者血流动力学的影响</w:t>
        </w:r>
      </w:hyperlink>
      <w:r w:rsidR="001341D9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="001341D9" w:rsidRPr="007D5581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hyperlink r:id="rId25" w:tgtFrame="_blank" w:tooltip="《中华危重病急救医学》" w:history="1">
        <w:r w:rsidR="001341D9" w:rsidRPr="007D5581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中华危重病急救医学</w:t>
        </w:r>
      </w:hyperlink>
      <w:r w:rsidR="001341D9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，</w:t>
      </w:r>
      <w:r w:rsidR="001341D9" w:rsidRPr="007D5581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2012, 24(2):</w:t>
      </w:r>
      <w:r w:rsidR="001341D9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r w:rsidR="001341D9" w:rsidRPr="007D5581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103-106</w:t>
      </w:r>
      <w:r w:rsidR="001341D9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8]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ab/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Deye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N,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Lellouche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F, Maggiore SM, et al. The semi-seated position slightly reduces the effort to breathe during difficult weaning. Intensive Care Med, 2013, 39: 85-92.</w:t>
      </w:r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bookmarkStart w:id="6" w:name="_ENREF_5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9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]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ab/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Lemyze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M,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Mallat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J, Duhamel A, et al. Effects of sitting position and applied positive end-expiratory pressure on respiratory mechanics of critically ill obese patients receiving mechanical ventilation*.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Crit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Care Med, 2013, 41: 2592-2599.</w:t>
      </w:r>
      <w:bookmarkEnd w:id="6"/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10</w:t>
      </w: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] </w:t>
      </w: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喻文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，</w:t>
      </w: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胡森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. </w:t>
      </w:r>
      <w:hyperlink r:id="rId26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半卧位通气能增加急性呼吸窘迫综合征患者的肺容积及氧合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.   </w:t>
      </w:r>
      <w:hyperlink r:id="rId27" w:tgtFrame="_blank" w:tooltip="《中华危重病急救医学》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中华危重病急救医学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，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2013(3):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 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139-139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[11]</w:t>
      </w:r>
      <w:r w:rsidRPr="00E83A8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r w:rsidRPr="00E83A8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潘春香，胡祥坤，孙如坤，王艳杰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Pr="00E83A85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</w:t>
      </w:r>
      <w:hyperlink r:id="rId28" w:tgtFrame="_blank" w:history="1"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不同卧位通气对</w:t>
        </w:r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ARDS</w:t>
        </w:r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患者氧合、血流动力学及痰液引流的影响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Pr="00E83A85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hyperlink r:id="rId29" w:tgtFrame="_blank" w:tooltip="《医药论坛杂志》" w:history="1">
        <w:r>
          <w:rPr>
            <w:rFonts w:asciiTheme="minorHAnsi" w:eastAsiaTheme="minorEastAsia" w:hAnsiTheme="minorHAnsi" w:cstheme="minorBidi" w:hint="eastAsia"/>
            <w:b w:val="0"/>
            <w:bCs w:val="0"/>
            <w:kern w:val="2"/>
            <w:sz w:val="24"/>
            <w:szCs w:val="24"/>
          </w:rPr>
          <w:t xml:space="preserve"> </w:t>
        </w:r>
        <w:r w:rsidRPr="00E83A85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医药论坛杂志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，</w:t>
      </w:r>
      <w:r w:rsidRPr="00E83A85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 2016(5):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r w:rsidRPr="00E83A85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84-85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[12]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</w:t>
      </w:r>
      <w:hyperlink r:id="rId30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于湘友</w:t>
        </w:r>
      </w:hyperlink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31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潘鹏飞</w:t>
        </w:r>
      </w:hyperlink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32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拜合提尼沙</w:t>
        </w:r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·</w:t>
        </w:r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吐尔地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</w:t>
      </w:r>
      <w:hyperlink r:id="rId33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侧卧位通气对急性呼吸窘迫综合征患者肺容积和氧合的影响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hyperlink r:id="rId34" w:tgtFrame="_blank" w:tooltip="《中国呼吸与危重监护杂志》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中国呼吸与危重监护杂志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，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2009, 8(6):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555-557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13</w:t>
      </w: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]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</w:t>
      </w:r>
      <w:hyperlink r:id="rId35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苗兰春</w:t>
        </w:r>
      </w:hyperlink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36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苗希华</w:t>
        </w:r>
      </w:hyperlink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37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刘云</w:t>
        </w:r>
      </w:hyperlink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38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王桂芝</w:t>
        </w:r>
      </w:hyperlink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，</w:t>
      </w:r>
      <w:hyperlink r:id="rId39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刘玉风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. </w:t>
      </w:r>
      <w:hyperlink r:id="rId40" w:tgtFrame="_blank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半卧位在外科疾病中的应用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hyperlink r:id="rId41" w:tgtFrame="_blank" w:tooltip="《齐鲁护理杂志》" w:history="1">
        <w:r w:rsidRPr="00BC0A16">
          <w:rPr>
            <w:rFonts w:asciiTheme="minorHAnsi" w:eastAsiaTheme="minorEastAsia" w:hAnsiTheme="minorHAnsi" w:cstheme="minorBidi"/>
            <w:b w:val="0"/>
            <w:bCs w:val="0"/>
            <w:kern w:val="2"/>
            <w:sz w:val="24"/>
            <w:szCs w:val="24"/>
          </w:rPr>
          <w:t>齐鲁护理杂志</w:t>
        </w:r>
      </w:hyperlink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，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1998(4):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  <w:r w:rsidRPr="00BC0A16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65-65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.</w:t>
      </w:r>
    </w:p>
    <w:p w:rsidR="001341D9" w:rsidRPr="000B588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bookmarkStart w:id="7" w:name="_ENREF_6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[</w:t>
      </w:r>
      <w:r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>14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]</w: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ab/>
        <w:t xml:space="preserve">Martinez BP, Silva JR, Silva VS, et al. [Influence of different body positions in vital capacity in patients on postoperative upper abdominal]. Rev Bras </w:t>
      </w:r>
      <w:proofErr w:type="spellStart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Anestesiol</w:t>
      </w:r>
      <w:proofErr w:type="spellEnd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>, 2015, 65: 217-221.</w:t>
      </w:r>
      <w:bookmarkEnd w:id="7"/>
    </w:p>
    <w:p w:rsidR="001341D9" w:rsidRPr="00BC0A16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1341D9" w:rsidRPr="00BC0A16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1341D9" w:rsidRPr="000B588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1341D9" w:rsidRPr="000B588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1341D9" w:rsidRDefault="001341D9" w:rsidP="001341D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1341D9" w:rsidRPr="000B5889" w:rsidRDefault="001341D9" w:rsidP="00696D2D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696D2D" w:rsidRPr="000B5889" w:rsidRDefault="00696D2D" w:rsidP="00696D2D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696D2D" w:rsidRPr="00BC0A16" w:rsidRDefault="00696D2D" w:rsidP="00BC0A16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BC0A16" w:rsidRDefault="001341D9" w:rsidP="00BC0A16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 w:rsidRPr="00BC0A16">
        <w:rPr>
          <w:rFonts w:asciiTheme="minorHAnsi" w:eastAsiaTheme="minorEastAsia" w:hAnsiTheme="minorHAnsi" w:cstheme="minorBidi" w:hint="eastAsia"/>
          <w:b w:val="0"/>
          <w:bCs w:val="0"/>
          <w:kern w:val="2"/>
          <w:sz w:val="24"/>
          <w:szCs w:val="24"/>
        </w:rPr>
        <w:t xml:space="preserve"> </w:t>
      </w:r>
    </w:p>
    <w:p w:rsidR="00AC1E27" w:rsidRDefault="00AC1E27" w:rsidP="007D5581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</w:p>
    <w:p w:rsidR="00AC1E27" w:rsidRPr="000B5889" w:rsidRDefault="00AC1E27" w:rsidP="00696D2D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fldChar w:fldCharType="begin"/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instrText xml:space="preserve"> ADDIN EN.REFLIST </w:instrText>
      </w: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fldChar w:fldCharType="separate"/>
      </w:r>
    </w:p>
    <w:p w:rsidR="00AC1E27" w:rsidRPr="000B5889" w:rsidRDefault="00696D2D" w:rsidP="000B588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bookmarkStart w:id="8" w:name="_ENREF_4"/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t xml:space="preserve"> </w:t>
      </w:r>
      <w:bookmarkEnd w:id="8"/>
    </w:p>
    <w:p w:rsidR="00EB402D" w:rsidRPr="000B5889" w:rsidRDefault="00AC1E27" w:rsidP="000B5889">
      <w:pPr>
        <w:pStyle w:val="3"/>
        <w:shd w:val="clear" w:color="auto" w:fill="FFFFFF"/>
        <w:spacing w:before="0" w:beforeAutospacing="0" w:after="0" w:afterAutospacing="0"/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</w:pPr>
      <w:r w:rsidRPr="000B5889">
        <w:rPr>
          <w:rFonts w:asciiTheme="minorHAnsi" w:eastAsiaTheme="minorEastAsia" w:hAnsiTheme="minorHAnsi" w:cstheme="minorBidi"/>
          <w:b w:val="0"/>
          <w:bCs w:val="0"/>
          <w:kern w:val="2"/>
          <w:sz w:val="24"/>
          <w:szCs w:val="24"/>
        </w:rPr>
        <w:fldChar w:fldCharType="end"/>
      </w:r>
    </w:p>
    <w:sectPr w:rsidR="00EB402D" w:rsidRPr="000B5889" w:rsidSect="00955C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7ED" w:rsidRDefault="00DF07ED" w:rsidP="00115B23">
      <w:r>
        <w:separator/>
      </w:r>
    </w:p>
  </w:endnote>
  <w:endnote w:type="continuationSeparator" w:id="0">
    <w:p w:rsidR="00DF07ED" w:rsidRDefault="00DF07ED" w:rsidP="00115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7ED" w:rsidRDefault="00DF07ED" w:rsidP="00115B23">
      <w:r>
        <w:separator/>
      </w:r>
    </w:p>
  </w:footnote>
  <w:footnote w:type="continuationSeparator" w:id="0">
    <w:p w:rsidR="00DF07ED" w:rsidRDefault="00DF07ED" w:rsidP="00115B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0E4C43"/>
    <w:multiLevelType w:val="hybridMultilevel"/>
    <w:tmpl w:val="2D8E1400"/>
    <w:lvl w:ilvl="0" w:tplc="A680F756">
      <w:numFmt w:val="bullet"/>
      <w:lvlText w:val="△"/>
      <w:lvlJc w:val="left"/>
      <w:pPr>
        <w:tabs>
          <w:tab w:val="num" w:pos="360"/>
        </w:tabs>
        <w:ind w:left="360" w:hanging="360"/>
      </w:pPr>
      <w:rPr>
        <w:rFonts w:ascii="宋体" w:eastAsia="宋体" w:hAnsi="宋体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ZHYXZZ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1&lt;/HyperlinksEnabled&gt;&lt;HyperlinksVisible&gt;0&lt;/HyperlinksVisible&gt;&lt;/ENLayout&gt;"/>
    <w:docVar w:name="EN.Libraries" w:val="&lt;Libraries&gt;&lt;item db-id=&quot;d5pr5f2d9wa9dee0wwd5rpa2wzatrwxazz0a&quot;&gt;Trash&lt;record-ids&gt;&lt;item&gt;469&lt;/item&gt;&lt;item&gt;471&lt;/item&gt;&lt;item&gt;474&lt;/item&gt;&lt;item&gt;476&lt;/item&gt;&lt;item&gt;548&lt;/item&gt;&lt;item&gt;1268&lt;/item&gt;&lt;item&gt;1296&lt;/item&gt;&lt;/record-ids&gt;&lt;/item&gt;&lt;/Libraries&gt;"/>
  </w:docVars>
  <w:rsids>
    <w:rsidRoot w:val="00115B23"/>
    <w:rsid w:val="0000487C"/>
    <w:rsid w:val="000059DE"/>
    <w:rsid w:val="00025207"/>
    <w:rsid w:val="000334FE"/>
    <w:rsid w:val="00037607"/>
    <w:rsid w:val="00051AFE"/>
    <w:rsid w:val="000544C9"/>
    <w:rsid w:val="00055244"/>
    <w:rsid w:val="00067B1B"/>
    <w:rsid w:val="00080BC0"/>
    <w:rsid w:val="0008782A"/>
    <w:rsid w:val="000945F9"/>
    <w:rsid w:val="000A1006"/>
    <w:rsid w:val="000B33D2"/>
    <w:rsid w:val="000B5889"/>
    <w:rsid w:val="000D451C"/>
    <w:rsid w:val="000D4DFD"/>
    <w:rsid w:val="000F34E2"/>
    <w:rsid w:val="001007EB"/>
    <w:rsid w:val="00104A1B"/>
    <w:rsid w:val="0010672F"/>
    <w:rsid w:val="001069FF"/>
    <w:rsid w:val="00112449"/>
    <w:rsid w:val="00115B23"/>
    <w:rsid w:val="00131CD7"/>
    <w:rsid w:val="001341D9"/>
    <w:rsid w:val="0014118A"/>
    <w:rsid w:val="00141289"/>
    <w:rsid w:val="00145A8E"/>
    <w:rsid w:val="00153006"/>
    <w:rsid w:val="00157BAA"/>
    <w:rsid w:val="0016736C"/>
    <w:rsid w:val="001A5A63"/>
    <w:rsid w:val="001B4574"/>
    <w:rsid w:val="001C533F"/>
    <w:rsid w:val="001D2C2D"/>
    <w:rsid w:val="001D320F"/>
    <w:rsid w:val="001D3AA4"/>
    <w:rsid w:val="001D3C2D"/>
    <w:rsid w:val="002032A6"/>
    <w:rsid w:val="00207E94"/>
    <w:rsid w:val="0021517C"/>
    <w:rsid w:val="002160A2"/>
    <w:rsid w:val="002246B3"/>
    <w:rsid w:val="00224F2F"/>
    <w:rsid w:val="00226D58"/>
    <w:rsid w:val="00256367"/>
    <w:rsid w:val="00263632"/>
    <w:rsid w:val="00276A56"/>
    <w:rsid w:val="002A3131"/>
    <w:rsid w:val="002A6932"/>
    <w:rsid w:val="002B024E"/>
    <w:rsid w:val="002B2FC8"/>
    <w:rsid w:val="002B59A2"/>
    <w:rsid w:val="002C3094"/>
    <w:rsid w:val="002D1CC7"/>
    <w:rsid w:val="002F2BEA"/>
    <w:rsid w:val="00301F0F"/>
    <w:rsid w:val="00357433"/>
    <w:rsid w:val="00362E92"/>
    <w:rsid w:val="0036560E"/>
    <w:rsid w:val="00371C79"/>
    <w:rsid w:val="00383B6D"/>
    <w:rsid w:val="00385868"/>
    <w:rsid w:val="00390B10"/>
    <w:rsid w:val="0039143E"/>
    <w:rsid w:val="003974FC"/>
    <w:rsid w:val="003C5F1E"/>
    <w:rsid w:val="003F4854"/>
    <w:rsid w:val="00420860"/>
    <w:rsid w:val="00435381"/>
    <w:rsid w:val="00450F36"/>
    <w:rsid w:val="004837A2"/>
    <w:rsid w:val="004867BB"/>
    <w:rsid w:val="00496DC1"/>
    <w:rsid w:val="004C1792"/>
    <w:rsid w:val="004E3FBB"/>
    <w:rsid w:val="004E6972"/>
    <w:rsid w:val="00502A79"/>
    <w:rsid w:val="00520255"/>
    <w:rsid w:val="0052560B"/>
    <w:rsid w:val="00530D1D"/>
    <w:rsid w:val="005422B0"/>
    <w:rsid w:val="00542B82"/>
    <w:rsid w:val="00551A67"/>
    <w:rsid w:val="00552E5E"/>
    <w:rsid w:val="005530AC"/>
    <w:rsid w:val="00556578"/>
    <w:rsid w:val="00564434"/>
    <w:rsid w:val="00570E07"/>
    <w:rsid w:val="00573316"/>
    <w:rsid w:val="005857AF"/>
    <w:rsid w:val="005941B9"/>
    <w:rsid w:val="005A03A9"/>
    <w:rsid w:val="005A2C55"/>
    <w:rsid w:val="005A5E0B"/>
    <w:rsid w:val="005A6FB7"/>
    <w:rsid w:val="005B4F30"/>
    <w:rsid w:val="005B772A"/>
    <w:rsid w:val="005B7FA9"/>
    <w:rsid w:val="005D7683"/>
    <w:rsid w:val="005F7B85"/>
    <w:rsid w:val="00625887"/>
    <w:rsid w:val="00644985"/>
    <w:rsid w:val="00650880"/>
    <w:rsid w:val="006702D1"/>
    <w:rsid w:val="0067125F"/>
    <w:rsid w:val="00687833"/>
    <w:rsid w:val="00691A7F"/>
    <w:rsid w:val="00696D2D"/>
    <w:rsid w:val="006A4FF1"/>
    <w:rsid w:val="006A78BB"/>
    <w:rsid w:val="006A7C39"/>
    <w:rsid w:val="006B158F"/>
    <w:rsid w:val="006B36DB"/>
    <w:rsid w:val="006B40E1"/>
    <w:rsid w:val="006C1E9D"/>
    <w:rsid w:val="006D3C1D"/>
    <w:rsid w:val="006F110F"/>
    <w:rsid w:val="006F32BE"/>
    <w:rsid w:val="00711137"/>
    <w:rsid w:val="00720C99"/>
    <w:rsid w:val="00753931"/>
    <w:rsid w:val="007614F6"/>
    <w:rsid w:val="00784B6A"/>
    <w:rsid w:val="00793E63"/>
    <w:rsid w:val="007975C4"/>
    <w:rsid w:val="007A611C"/>
    <w:rsid w:val="007B17D7"/>
    <w:rsid w:val="007B25A4"/>
    <w:rsid w:val="007D4282"/>
    <w:rsid w:val="007D5581"/>
    <w:rsid w:val="007D66F5"/>
    <w:rsid w:val="007E4B8E"/>
    <w:rsid w:val="00823448"/>
    <w:rsid w:val="008342D2"/>
    <w:rsid w:val="008344B8"/>
    <w:rsid w:val="008344F1"/>
    <w:rsid w:val="008511C5"/>
    <w:rsid w:val="00857BEF"/>
    <w:rsid w:val="008619B5"/>
    <w:rsid w:val="00883228"/>
    <w:rsid w:val="008B0E6C"/>
    <w:rsid w:val="008C7D20"/>
    <w:rsid w:val="008E5E6A"/>
    <w:rsid w:val="008F22CA"/>
    <w:rsid w:val="009266AB"/>
    <w:rsid w:val="00937A1D"/>
    <w:rsid w:val="00942EE1"/>
    <w:rsid w:val="009450DC"/>
    <w:rsid w:val="00952F24"/>
    <w:rsid w:val="00955C9E"/>
    <w:rsid w:val="00956D75"/>
    <w:rsid w:val="009672E7"/>
    <w:rsid w:val="009733B8"/>
    <w:rsid w:val="00981C72"/>
    <w:rsid w:val="00982DB9"/>
    <w:rsid w:val="009A4333"/>
    <w:rsid w:val="009A6647"/>
    <w:rsid w:val="009D1A5B"/>
    <w:rsid w:val="009E084C"/>
    <w:rsid w:val="009E284E"/>
    <w:rsid w:val="00A33CC5"/>
    <w:rsid w:val="00A4336D"/>
    <w:rsid w:val="00A55495"/>
    <w:rsid w:val="00A64233"/>
    <w:rsid w:val="00A642EA"/>
    <w:rsid w:val="00A758F5"/>
    <w:rsid w:val="00A75A2B"/>
    <w:rsid w:val="00A75E62"/>
    <w:rsid w:val="00A87704"/>
    <w:rsid w:val="00A935D6"/>
    <w:rsid w:val="00AA6C5A"/>
    <w:rsid w:val="00AC1E27"/>
    <w:rsid w:val="00AC45DF"/>
    <w:rsid w:val="00AD14E4"/>
    <w:rsid w:val="00AE1B4F"/>
    <w:rsid w:val="00AE334B"/>
    <w:rsid w:val="00B51D47"/>
    <w:rsid w:val="00B674CD"/>
    <w:rsid w:val="00B7179B"/>
    <w:rsid w:val="00B71D37"/>
    <w:rsid w:val="00B73028"/>
    <w:rsid w:val="00B82D20"/>
    <w:rsid w:val="00B836BE"/>
    <w:rsid w:val="00B84145"/>
    <w:rsid w:val="00B85DE4"/>
    <w:rsid w:val="00BB1CCC"/>
    <w:rsid w:val="00BC0A16"/>
    <w:rsid w:val="00BD2313"/>
    <w:rsid w:val="00BF3288"/>
    <w:rsid w:val="00C0387C"/>
    <w:rsid w:val="00C23264"/>
    <w:rsid w:val="00C2425B"/>
    <w:rsid w:val="00C3033E"/>
    <w:rsid w:val="00C32B2A"/>
    <w:rsid w:val="00C32C3D"/>
    <w:rsid w:val="00C52AA2"/>
    <w:rsid w:val="00C53A83"/>
    <w:rsid w:val="00C619B1"/>
    <w:rsid w:val="00C75CE0"/>
    <w:rsid w:val="00C85718"/>
    <w:rsid w:val="00C87CEA"/>
    <w:rsid w:val="00CA56D9"/>
    <w:rsid w:val="00CB2957"/>
    <w:rsid w:val="00CC076B"/>
    <w:rsid w:val="00CC6887"/>
    <w:rsid w:val="00CC797B"/>
    <w:rsid w:val="00CD6AFC"/>
    <w:rsid w:val="00CF2FC1"/>
    <w:rsid w:val="00D047C6"/>
    <w:rsid w:val="00D20C75"/>
    <w:rsid w:val="00D20E09"/>
    <w:rsid w:val="00D33D81"/>
    <w:rsid w:val="00D45FEB"/>
    <w:rsid w:val="00D67E83"/>
    <w:rsid w:val="00D72B4D"/>
    <w:rsid w:val="00D73AC4"/>
    <w:rsid w:val="00D7638E"/>
    <w:rsid w:val="00DA125B"/>
    <w:rsid w:val="00DA2A83"/>
    <w:rsid w:val="00DB156E"/>
    <w:rsid w:val="00DB6F01"/>
    <w:rsid w:val="00DC086C"/>
    <w:rsid w:val="00DC5D22"/>
    <w:rsid w:val="00DE4C23"/>
    <w:rsid w:val="00DF07ED"/>
    <w:rsid w:val="00DF220F"/>
    <w:rsid w:val="00E03880"/>
    <w:rsid w:val="00E05CD6"/>
    <w:rsid w:val="00E2619E"/>
    <w:rsid w:val="00E264F4"/>
    <w:rsid w:val="00E4007A"/>
    <w:rsid w:val="00E5092C"/>
    <w:rsid w:val="00E70E5A"/>
    <w:rsid w:val="00E729BC"/>
    <w:rsid w:val="00E83A85"/>
    <w:rsid w:val="00E9654F"/>
    <w:rsid w:val="00E96CD4"/>
    <w:rsid w:val="00EA786D"/>
    <w:rsid w:val="00EB35D8"/>
    <w:rsid w:val="00EB402D"/>
    <w:rsid w:val="00EC3870"/>
    <w:rsid w:val="00EE6CCE"/>
    <w:rsid w:val="00EF3239"/>
    <w:rsid w:val="00EF3E22"/>
    <w:rsid w:val="00F00A6E"/>
    <w:rsid w:val="00F01374"/>
    <w:rsid w:val="00F0733F"/>
    <w:rsid w:val="00F10F23"/>
    <w:rsid w:val="00F113DE"/>
    <w:rsid w:val="00F35C1F"/>
    <w:rsid w:val="00F43D06"/>
    <w:rsid w:val="00F5395D"/>
    <w:rsid w:val="00F630A0"/>
    <w:rsid w:val="00F92FC4"/>
    <w:rsid w:val="00F94FF5"/>
    <w:rsid w:val="00FA71F0"/>
    <w:rsid w:val="00FB19E1"/>
    <w:rsid w:val="00FC6849"/>
    <w:rsid w:val="00FF28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C9E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8344F1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3"/>
    <w:basedOn w:val="a"/>
    <w:link w:val="3Char"/>
    <w:uiPriority w:val="9"/>
    <w:qFormat/>
    <w:rsid w:val="00BC0A16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115B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115B23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115B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115B23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8342D2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8511C5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511C5"/>
    <w:rPr>
      <w:sz w:val="18"/>
      <w:szCs w:val="18"/>
    </w:rPr>
  </w:style>
  <w:style w:type="character" w:styleId="a7">
    <w:name w:val="Hyperlink"/>
    <w:basedOn w:val="a0"/>
    <w:uiPriority w:val="99"/>
    <w:rsid w:val="00F10F23"/>
    <w:rPr>
      <w:rFonts w:cs="Times New Roman"/>
      <w:color w:val="0000FF"/>
      <w:u w:val="single"/>
    </w:rPr>
  </w:style>
  <w:style w:type="character" w:customStyle="1" w:styleId="3Char">
    <w:name w:val="标题 3 Char"/>
    <w:basedOn w:val="a0"/>
    <w:link w:val="3"/>
    <w:uiPriority w:val="9"/>
    <w:rsid w:val="00BC0A16"/>
    <w:rPr>
      <w:rFonts w:ascii="宋体" w:eastAsia="宋体" w:hAnsi="宋体" w:cs="宋体"/>
      <w:b/>
      <w:bCs/>
      <w:kern w:val="0"/>
      <w:sz w:val="27"/>
      <w:szCs w:val="27"/>
    </w:rPr>
  </w:style>
  <w:style w:type="character" w:customStyle="1" w:styleId="1Char">
    <w:name w:val="标题 1 Char"/>
    <w:basedOn w:val="a0"/>
    <w:link w:val="1"/>
    <w:uiPriority w:val="9"/>
    <w:rsid w:val="008344F1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9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3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7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yperlink" Target="http://xueshu.baidu.com/s?wd=paperuri%3A%285fd1fb8172261763880b8c85a76055e6%29&amp;filter=sc_long_sign&amp;tn=SE_xueshusource_2kduw22v&amp;sc_vurl=http%3A%2F%2Fd.wanfangdata.com.cn%2FPeriodical%2Fzhjhhhx201208024&amp;ie=utf-8&amp;sc_us=13433730391291689427" TargetMode="External"/><Relationship Id="rId18" Type="http://schemas.openxmlformats.org/officeDocument/2006/relationships/hyperlink" Target="http://xueshu.baidu.com/s?wd=paperuri%3A%288ee6e19c6e2b5668bb9758b3d4b2ad23%29&amp;filter=sc_long_sign&amp;tn=SE_xueshusource_2kduw22v&amp;sc_vurl=http%3A%2F%2Fd.wanfangdata.com.cn%2FConference%2F8486075&amp;ie=utf-8&amp;sc_us=71950439300574165" TargetMode="External"/><Relationship Id="rId26" Type="http://schemas.openxmlformats.org/officeDocument/2006/relationships/hyperlink" Target="http://xueshu.baidu.com/s?wd=paperuri%3A%28b1052a2090d88d69394cdde51bb79408%29&amp;filter=sc_long_sign&amp;tn=SE_xueshusource_2kduw22v&amp;sc_vurl=http%3A%2F%2Fwww.cqvip.com%2FQK%2F97432A%2F201303%2F45096573.html&amp;ie=utf-8&amp;sc_us=17770332518138570152" TargetMode="External"/><Relationship Id="rId39" Type="http://schemas.openxmlformats.org/officeDocument/2006/relationships/hyperlink" Target="http://xueshu.baidu.com/s?wd=authoruri%3A%28afb4335c1b1072e%29%20author%3A%28%E5%88%98%E7%8E%89%E9%A3%8E%29%20%E8%8C%8C%E5%B9%B3%E5%8E%BF%E4%BA%BA%E6%B0%91%E5%8C%BB%E9%99%A2&amp;tn=SE_baiduxueshu_c1gjeupa&amp;ie=utf-8&amp;sc_f_para=sc_hilight%3Dperson&amp;sort=sc_cited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xueshu.baidu.com/usercenter/data/author?cmd=authoruri&amp;wd=authoruri%3A%28243aff74c18a3236%29%20author%3A%28%E5%88%98%E8%BF%9C%E9%A3%9E%29%20%E8%B5%A3%E5%B7%9E%E5%B8%82%E4%BA%BA%E6%B0%91%E5%8C%BB%E9%99%A2" TargetMode="External"/><Relationship Id="rId34" Type="http://schemas.openxmlformats.org/officeDocument/2006/relationships/hyperlink" Target="http://xueshu.baidu.com/usercenter/data/journal?cmd=jump&amp;wd=journaluri%3A%28920ec1f030c88f2f%29%20%E3%80%8A%E4%B8%AD%E5%9B%BD%E5%91%BC%E5%90%B8%E4%B8%8E%E5%8D%B1%E9%87%8D%E7%9B%91%E6%8A%A4%E6%9D%82%E5%BF%97%E3%80%8B&amp;tn=SE_baiduxueshu_c1gjeupa&amp;ie=utf-8&amp;sc_f_para=sc_hilight%3Dpublish&amp;sort=sc_cited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hyperlink" Target="http://xueshu.baidu.com/s?wd=authoruri%3A%286981473ce36923cb%29%20author%3A%28%E6%B2%88%E8%8E%89%29%20%E9%A6%96%E9%83%BD%E5%8C%BB%E7%A7%91%E5%A4%A7%E5%AD%A6%E5%BA%B7%E5%A4%8D%E5%8C%BB%E5%AD%A6%E9%99%A2&amp;tn=SE_baiduxueshu_c1gjeupa&amp;ie=utf-8&amp;sc_f_para=sc_hilight%3Dperson&amp;sort=sc_cited" TargetMode="External"/><Relationship Id="rId25" Type="http://schemas.openxmlformats.org/officeDocument/2006/relationships/hyperlink" Target="http://xueshu.baidu.com/usercenter/data/journal?cmd=jump&amp;wd=journaluri%3A%28773118690a007eca%29%20%E3%80%8A%E4%B8%AD%E5%8D%8E%E5%8D%B1%E9%87%8D%E7%97%85%E6%80%A5%E6%95%91%E5%8C%BB%E5%AD%A6%E3%80%8B&amp;tn=SE_baiduxueshu_c1gjeupa&amp;ie=utf-8&amp;sc_f_para=sc_hilight%3Dpublish&amp;sort=sc_cited" TargetMode="External"/><Relationship Id="rId33" Type="http://schemas.openxmlformats.org/officeDocument/2006/relationships/hyperlink" Target="http://xueshu.baidu.com/s?wd=paperuri%3A%28076531e8af0b6fe24f8c80dbf7629dc7%29&amp;filter=sc_long_sign&amp;tn=SE_xueshusource_2kduw22v&amp;sc_vurl=http%3A%2F%2Fd.wanfangdata.com.cn%2FPeriodical_zghxywzjhzz200906010.aspx&amp;ie=utf-8&amp;sc_us=16314927735935014102" TargetMode="External"/><Relationship Id="rId38" Type="http://schemas.openxmlformats.org/officeDocument/2006/relationships/hyperlink" Target="http://xueshu.baidu.com/usercenter/data/author?cmd=authoruri&amp;wd=authoruri%3A%28f465e40ddbff018%29%20author%3A%28%E7%8E%8B%E6%A1%82%E8%8A%9D%29%20%E6%B2%B3%E5%8D%97%E7%9C%81%E6%B4%9B%E9%98%B3%E6%AD%A3%E9%AA%A8%E5%8C%BB%E9%99%A2" TargetMode="External"/><Relationship Id="rId2" Type="http://schemas.openxmlformats.org/officeDocument/2006/relationships/styles" Target="styles.xml"/><Relationship Id="rId16" Type="http://schemas.openxmlformats.org/officeDocument/2006/relationships/hyperlink" Target="http://xueshu.baidu.com/usercenter/data/author?cmd=authoruri&amp;wd=authoruri%3A%28dcdcd7f5e1a609f5%29%20author%3A%28%E5%B8%B8%E5%8D%8E%29%20%E4%BA%91%E5%8D%97%E7%9C%81%E6%9B%B2%E9%9D%96%E5%B8%82%E5%A6%87%E5%B9%BC%E5%8C%BB%E9%99%A2" TargetMode="External"/><Relationship Id="rId20" Type="http://schemas.openxmlformats.org/officeDocument/2006/relationships/hyperlink" Target="http://xueshu.baidu.com/usercenter/data/author?cmd=authoruri&amp;wd=authoruri%3A%28be0de13bdf363f31%29%20author%3A%28%E8%8C%83%E8%BF%9C%E5%8D%8E%29%20%E6%B1%9F%E8%A5%BF%E7%9C%81%E8%B5%A3%E5%B7%9E%E5%B8%82%E4%BA%BA%E6%B0%91%E5%8C%BB%E9%99%A2" TargetMode="External"/><Relationship Id="rId29" Type="http://schemas.openxmlformats.org/officeDocument/2006/relationships/hyperlink" Target="http://xueshu.baidu.com/usercenter/data/journal?cmd=jump&amp;wd=journaluri%3A%282cb8bbfed309b6b5%29%20%E3%80%8A%E5%8C%BB%E8%8D%AF%E8%AE%BA%E5%9D%9B%E6%9D%82%E5%BF%97%E3%80%8B&amp;tn=SE_baiduxueshu_c1gjeupa&amp;ie=utf-8&amp;sc_f_para=sc_hilight%3Dpublish&amp;sort=sc_cited" TargetMode="External"/><Relationship Id="rId41" Type="http://schemas.openxmlformats.org/officeDocument/2006/relationships/hyperlink" Target="http://xueshu.baidu.com/usercenter/data/journal?cmd=jump&amp;wd=journaluri%3A%281bcec08dcd011673%29%20%E3%80%8A%E9%BD%90%E9%B2%81%E6%8A%A4%E7%90%86%E6%9D%82%E5%BF%97%E3%80%8B&amp;tn=SE_baiduxueshu_c1gjeupa&amp;ie=utf-8&amp;sc_f_para=sc_hilight%3Dpublish&amp;sort=sc_cited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hyperlink" Target="http://xueshu.baidu.com/s?wd=paperuri%3A%282e8117b98717fb6806eeccadcad370ab%29&amp;filter=sc_long_sign&amp;tn=SE_xueshusource_2kduw22v&amp;sc_vurl=http%3A%2F%2Fd.wanfangdata.com.cn%2FPeriodical%2Fzgwzbjjyx201202014&amp;ie=utf-8&amp;sc_us=14618874169013368062" TargetMode="External"/><Relationship Id="rId32" Type="http://schemas.openxmlformats.org/officeDocument/2006/relationships/hyperlink" Target="http://xueshu.baidu.com/usercenter/data/author?cmd=authoruri&amp;wd=authoruri%3A%2870446345f81efbd8%29%20author%3A%28%E6%8B%9C%E5%90%88%E6%8F%90%E5%B0%BC%E6%B2%99%C2%B7%E5%90%90%E5%B0%94%E5%9C%B0%29%20%E6%96%B0%E7%96%86%E5%8C%BB%E7%A7%91%E5%A4%A7%E5%AD%A6%E7%AC%AC%E4%B8%80%E9%99%84%E5%B1%9E%E5%8C%BB%E9%99%A2" TargetMode="External"/><Relationship Id="rId37" Type="http://schemas.openxmlformats.org/officeDocument/2006/relationships/hyperlink" Target="http://xueshu.baidu.com/s?wd=authoruri%3A%2817679222614c4a08%29%20author%3A%28%E5%88%98%E4%BA%91%29%20%E8%8C%8C%E5%B9%B3%E5%8E%BF%E4%BA%BA%E6%B0%91%E5%8C%BB%E9%99%A2&amp;tn=SE_baiduxueshu_c1gjeupa&amp;ie=utf-8&amp;sc_f_para=sc_hilight%3Dperson&amp;sort=sc_cited" TargetMode="External"/><Relationship Id="rId40" Type="http://schemas.openxmlformats.org/officeDocument/2006/relationships/hyperlink" Target="http://xueshu.baidu.com/s?wd=paperuri%3A%283e809fa3c8c65aceaa924d2d48368a94%29&amp;filter=sc_long_sign&amp;tn=SE_xueshusource_2kduw22v&amp;sc_vurl=http%3A%2F%2Fwww.cnki.com.cn%2FArticle%2FCJFDTotal-QLHL804.072.htm&amp;ie=utf-8&amp;sc_us=942070398881635277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xueshu.baidu.com/s?wd=authoruri%3A%28240c1c1b6e6b6b1b%29%20author%3A%28%E7%AB%BA%E4%BD%B3%E6%99%9F%29%20%E9%A6%96%E9%83%BD%E5%8C%BB%E7%A7%91%E5%A4%A7%E5%AD%A6%E5%BA%B7%E5%A4%8D%E5%8C%BB%E5%AD%A6%E9%99%A2&amp;tn=SE_baiduxueshu_c1gjeupa&amp;ie=utf-8&amp;sc_f_para=sc_hilight%3Dperson&amp;sort=sc_cited" TargetMode="External"/><Relationship Id="rId23" Type="http://schemas.openxmlformats.org/officeDocument/2006/relationships/hyperlink" Target="http://xueshu.baidu.com/usercenter/data/author?cmd=authoruri&amp;wd=authoruri%3A%28ff78858d60d35c9d%29%20author%3A%28%E5%BC%A0%E6%95%8F%29%20%E8%B5%A3%E5%B7%9E%E5%B8%82%E4%BA%BA%E6%B0%91%E5%8C%BB%E9%99%A2" TargetMode="External"/><Relationship Id="rId28" Type="http://schemas.openxmlformats.org/officeDocument/2006/relationships/hyperlink" Target="http://xueshu.baidu.com/s?wd=paperuri%3A%283110e7227338341f36766ea19eb8b161%29&amp;filter=sc_long_sign&amp;tn=SE_xueshusource_2kduw22v&amp;sc_vurl=http%3A%2F%2Fwww.cnki.com.cn%2FArticle%2FCJFDTotal-HYYX201605039.htm&amp;ie=utf-8&amp;sc_us=8250759779480894880" TargetMode="External"/><Relationship Id="rId36" Type="http://schemas.openxmlformats.org/officeDocument/2006/relationships/hyperlink" Target="http://xueshu.baidu.com/s?wd=authoruri%3A%28222648fec16be046%29%20author%3A%28%E8%8B%97%E5%B8%8C%E5%8D%8E%29%20%E8%8C%8C%E5%B9%B3%E5%8E%BF%E4%BA%BA%E6%B0%91%E5%8C%BB%E9%99%A2&amp;tn=SE_baiduxueshu_c1gjeupa&amp;ie=utf-8&amp;sc_f_para=sc_hilight%3Dperson&amp;sort=sc_cited" TargetMode="External"/><Relationship Id="rId10" Type="http://schemas.openxmlformats.org/officeDocument/2006/relationships/image" Target="media/image3.emf"/><Relationship Id="rId19" Type="http://schemas.openxmlformats.org/officeDocument/2006/relationships/hyperlink" Target="http://xueshu.baidu.com/usercenter/data/journal?cmd=jump&amp;wd=confuri%3A%288ecbc837e32a5554%29%20%E5%8C%97%E4%BA%AC%E5%9B%BD%E9%99%85%E5%BA%B7%E5%A4%8D%E8%AE%BA%E5%9D%9B&amp;tn=SE_baiduxueshu_c1gjeupa&amp;ie=utf-8&amp;sc_f_para=sc_hilight%3Dpublish&amp;sort=sc_cited" TargetMode="External"/><Relationship Id="rId31" Type="http://schemas.openxmlformats.org/officeDocument/2006/relationships/hyperlink" Target="http://xueshu.baidu.com/usercenter/data/author?cmd=authoruri&amp;wd=authoruri%3A%2853d03e9ad2094402%29%20author%3A%28%E6%BD%98%E9%B9%8F%E9%A3%9E%29%20%E9%87%8D%E5%BA%86%E4%B8%89%E5%B3%A1%E4%B8%AD%E5%BF%83%E5%8C%BB%E9%99%A2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hyperlink" Target="http://xueshu.baidu.com/usercenter/data/journal?cmd=jump&amp;wd=journaluri%3A%28bb128eca384f6a8f%29%20%E3%80%8A%E4%B8%AD%E5%8D%8E%E7%BB%93%E6%A0%B8%E5%92%8C%E5%91%BC%E5%90%B8%E6%9D%82%E5%BF%97%E3%80%8B&amp;tn=SE_baiduxueshu_c1gjeupa&amp;ie=utf-8&amp;sc_f_para=sc_hilight%3Dpublish&amp;sort=sc_cited" TargetMode="External"/><Relationship Id="rId22" Type="http://schemas.openxmlformats.org/officeDocument/2006/relationships/hyperlink" Target="http://xueshu.baidu.com/usercenter/data/author?cmd=authoruri&amp;wd=authoruri%3A%28a6774715de9e3380%29%20author%3A%28%E6%9C%B1%E5%8D%8E%E5%8B%87%29%20%E6%B1%9F%E8%A5%BF%E7%9C%81%E8%B5%A3%E5%B7%9E%E5%B8%82%E4%BA%BA%E6%B0%91%E5%8C%BB%E9%99%A2" TargetMode="External"/><Relationship Id="rId27" Type="http://schemas.openxmlformats.org/officeDocument/2006/relationships/hyperlink" Target="http://xueshu.baidu.com/usercenter/data/journal?cmd=jump&amp;wd=journaluri%3A%28773118690a007eca%29%20%E3%80%8A%E4%B8%AD%E5%8D%8E%E5%8D%B1%E9%87%8D%E7%97%85%E6%80%A5%E6%95%91%E5%8C%BB%E5%AD%A6%E3%80%8B&amp;tn=SE_baiduxueshu_c1gjeupa&amp;ie=utf-8&amp;sc_f_para=sc_hilight%3Dpublish&amp;sort=sc_cited" TargetMode="External"/><Relationship Id="rId30" Type="http://schemas.openxmlformats.org/officeDocument/2006/relationships/hyperlink" Target="http://xueshu.baidu.com/usercenter/data/author?cmd=authoruri&amp;wd=authoruri%3A%281dcb1836f3ffcf63%29%20author%3A%28%E4%BA%8E%E6%B9%98%E5%8F%8B%29%20%E6%96%B0%E7%96%86%E5%8C%BB%E7%A7%91%E5%A4%A7%E5%AD%A6%E7%AC%AC%E4%B8%80%E9%99%84%E5%B1%9E%E5%8C%BB%E9%99%A2" TargetMode="External"/><Relationship Id="rId35" Type="http://schemas.openxmlformats.org/officeDocument/2006/relationships/hyperlink" Target="http://xueshu.baidu.com/s?wd=authoruri%3A%2812993a47c2540b38%29%20author%3A%28%E8%8B%97%E5%85%B0%E6%98%A5%29%20%E9%98%B3%E8%B0%B7%E5%8E%BF%E4%BA%BA%E6%B0%91%E5%8C%BB%E9%99%A2&amp;tn=SE_baiduxueshu_c1gjeupa&amp;ie=utf-8&amp;sc_f_para=sc_hilight%3Dperson&amp;sort=sc_cited" TargetMode="External"/><Relationship Id="rId43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1649</TotalTime>
  <Pages>7</Pages>
  <Words>2468</Words>
  <Characters>14071</Characters>
  <Application>Microsoft Office Word</Application>
  <DocSecurity>0</DocSecurity>
  <Lines>117</Lines>
  <Paragraphs>33</Paragraphs>
  <ScaleCrop>false</ScaleCrop>
  <Company/>
  <LinksUpToDate>false</LinksUpToDate>
  <CharactersWithSpaces>16506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tjh</dc:creator>
  <cp:keywords/>
  <dc:description/>
  <cp:lastModifiedBy>Microsoft</cp:lastModifiedBy>
  <cp:revision>153</cp:revision>
  <dcterms:created xsi:type="dcterms:W3CDTF">2016-10-17T02:34:00Z</dcterms:created>
  <dcterms:modified xsi:type="dcterms:W3CDTF">2017-03-22T13:36:00Z</dcterms:modified>
</cp:coreProperties>
</file>