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B56A4" w:rsidRPr="00B30647" w:rsidRDefault="001B56A4" w:rsidP="00322AA1">
      <w:pPr>
        <w:jc w:val="center"/>
        <w:rPr>
          <w:rFonts w:asciiTheme="minorEastAsia" w:eastAsiaTheme="minorEastAsia" w:hAnsiTheme="minorEastAsia"/>
          <w:b/>
          <w:szCs w:val="21"/>
        </w:rPr>
      </w:pPr>
      <w:r w:rsidRPr="00B30647">
        <w:rPr>
          <w:rFonts w:asciiTheme="minorEastAsia" w:eastAsiaTheme="minorEastAsia" w:hAnsiTheme="minorEastAsia" w:hint="eastAsia"/>
          <w:b/>
          <w:szCs w:val="21"/>
        </w:rPr>
        <w:t>曲唑酮对</w:t>
      </w:r>
      <w:r w:rsidR="00F7247A" w:rsidRPr="00B30647">
        <w:rPr>
          <w:rFonts w:asciiTheme="minorEastAsia" w:eastAsiaTheme="minorEastAsia" w:hAnsiTheme="minorEastAsia" w:hint="eastAsia"/>
          <w:b/>
          <w:szCs w:val="21"/>
        </w:rPr>
        <w:t>伴有</w:t>
      </w:r>
      <w:r w:rsidR="00DA7FC3" w:rsidRPr="00B30647">
        <w:rPr>
          <w:rFonts w:asciiTheme="minorEastAsia" w:eastAsiaTheme="minorEastAsia" w:hAnsiTheme="minorEastAsia" w:hint="eastAsia"/>
          <w:b/>
          <w:szCs w:val="21"/>
        </w:rPr>
        <w:t>焦虑</w:t>
      </w:r>
      <w:r w:rsidR="00F7247A" w:rsidRPr="00B30647">
        <w:rPr>
          <w:rFonts w:asciiTheme="minorEastAsia" w:eastAsiaTheme="minorEastAsia" w:hAnsiTheme="minorEastAsia" w:hint="eastAsia"/>
          <w:b/>
          <w:szCs w:val="21"/>
        </w:rPr>
        <w:t>抑郁</w:t>
      </w:r>
      <w:r w:rsidR="00DC18F4" w:rsidRPr="00B30647">
        <w:rPr>
          <w:rFonts w:asciiTheme="minorEastAsia" w:eastAsiaTheme="minorEastAsia" w:hAnsiTheme="minorEastAsia" w:hint="eastAsia"/>
          <w:b/>
          <w:szCs w:val="21"/>
        </w:rPr>
        <w:t>围绝经</w:t>
      </w:r>
      <w:r w:rsidR="00CD7CC1" w:rsidRPr="00B30647">
        <w:rPr>
          <w:rFonts w:asciiTheme="minorEastAsia" w:eastAsiaTheme="minorEastAsia" w:hAnsiTheme="minorEastAsia" w:hint="eastAsia"/>
          <w:b/>
          <w:szCs w:val="21"/>
        </w:rPr>
        <w:t>期</w:t>
      </w:r>
      <w:r w:rsidR="00F7247A" w:rsidRPr="00B30647">
        <w:rPr>
          <w:rFonts w:asciiTheme="minorEastAsia" w:eastAsiaTheme="minorEastAsia" w:hAnsiTheme="minorEastAsia" w:hint="eastAsia"/>
          <w:b/>
          <w:szCs w:val="21"/>
        </w:rPr>
        <w:t>患者睡眠障碍的</w:t>
      </w:r>
      <w:r w:rsidR="008E54A7">
        <w:rPr>
          <w:rFonts w:asciiTheme="minorEastAsia" w:eastAsiaTheme="minorEastAsia" w:hAnsiTheme="minorEastAsia" w:hint="eastAsia"/>
          <w:b/>
          <w:szCs w:val="21"/>
        </w:rPr>
        <w:t>临床</w:t>
      </w:r>
      <w:r w:rsidRPr="00B30647">
        <w:rPr>
          <w:rFonts w:asciiTheme="minorEastAsia" w:eastAsiaTheme="minorEastAsia" w:hAnsiTheme="minorEastAsia" w:hint="eastAsia"/>
          <w:b/>
          <w:szCs w:val="21"/>
        </w:rPr>
        <w:t>研究</w:t>
      </w:r>
    </w:p>
    <w:p w:rsidR="00EF42BF" w:rsidRPr="00B30647" w:rsidRDefault="00EF42BF" w:rsidP="00322AA1">
      <w:pPr>
        <w:jc w:val="center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刘登华</w:t>
      </w:r>
      <w:r w:rsidRPr="00B30647">
        <w:rPr>
          <w:rFonts w:asciiTheme="minorEastAsia" w:eastAsiaTheme="minorEastAsia" w:hAnsiTheme="minorEastAsia" w:hint="eastAsia"/>
          <w:szCs w:val="21"/>
          <w:vertAlign w:val="superscript"/>
        </w:rPr>
        <w:t>1</w:t>
      </w:r>
      <w:r w:rsidRPr="00B30647">
        <w:rPr>
          <w:rFonts w:asciiTheme="minorEastAsia" w:eastAsiaTheme="minorEastAsia" w:hAnsiTheme="minorEastAsia" w:hint="eastAsia"/>
          <w:szCs w:val="21"/>
        </w:rPr>
        <w:t>，蔡俐琼</w:t>
      </w:r>
      <w:r w:rsidRPr="00B30647">
        <w:rPr>
          <w:rFonts w:asciiTheme="minorEastAsia" w:eastAsiaTheme="minorEastAsia" w:hAnsiTheme="minorEastAsia" w:hint="eastAsia"/>
          <w:szCs w:val="21"/>
          <w:vertAlign w:val="superscript"/>
        </w:rPr>
        <w:t>2#</w:t>
      </w:r>
    </w:p>
    <w:p w:rsidR="00E7499B" w:rsidRPr="00B30647" w:rsidRDefault="00E7499B" w:rsidP="00E7499B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1．华中科技大学同济医学院附属同济医院神经科，武汉430030</w:t>
      </w:r>
    </w:p>
    <w:p w:rsidR="00EF42BF" w:rsidRPr="00B30647" w:rsidRDefault="00E7499B" w:rsidP="00E7499B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2</w:t>
      </w:r>
      <w:r w:rsidR="00EF42BF" w:rsidRPr="00B30647">
        <w:rPr>
          <w:rFonts w:asciiTheme="minorEastAsia" w:eastAsiaTheme="minorEastAsia" w:hAnsiTheme="minorEastAsia" w:hint="eastAsia"/>
          <w:szCs w:val="21"/>
        </w:rPr>
        <w:t>．华中科技大学同济医学院附属协和医院妇产科，武汉430022；</w:t>
      </w:r>
    </w:p>
    <w:p w:rsidR="00B010AC" w:rsidRPr="00B30647" w:rsidRDefault="0063581B" w:rsidP="00D22C5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 xml:space="preserve">【摘要】目的　</w:t>
      </w:r>
      <w:r w:rsidR="000A1CA5" w:rsidRPr="00B30647">
        <w:rPr>
          <w:rFonts w:asciiTheme="minorEastAsia" w:eastAsiaTheme="minorEastAsia" w:hAnsiTheme="minorEastAsia" w:hint="eastAsia"/>
          <w:szCs w:val="21"/>
        </w:rPr>
        <w:t>探讨曲唑酮治疗伴有焦虑抑郁的</w:t>
      </w:r>
      <w:r w:rsidR="00DC18F4" w:rsidRPr="00B30647">
        <w:rPr>
          <w:rFonts w:asciiTheme="minorEastAsia" w:eastAsiaTheme="minorEastAsia" w:hAnsiTheme="minorEastAsia" w:hint="eastAsia"/>
          <w:szCs w:val="21"/>
        </w:rPr>
        <w:t>围绝经</w:t>
      </w:r>
      <w:r w:rsidR="00BD4133" w:rsidRPr="00B30647">
        <w:rPr>
          <w:rFonts w:asciiTheme="minorEastAsia" w:eastAsiaTheme="minorEastAsia" w:hAnsiTheme="minorEastAsia" w:hint="eastAsia"/>
          <w:szCs w:val="21"/>
        </w:rPr>
        <w:t>期</w:t>
      </w:r>
      <w:r w:rsidR="000A1CA5" w:rsidRPr="00B30647">
        <w:rPr>
          <w:rFonts w:asciiTheme="minorEastAsia" w:eastAsiaTheme="minorEastAsia" w:hAnsiTheme="minorEastAsia" w:hint="eastAsia"/>
          <w:szCs w:val="21"/>
        </w:rPr>
        <w:t>患者睡眠障碍的临床疗效和安全性。</w:t>
      </w:r>
      <w:r w:rsidRPr="00B30647">
        <w:rPr>
          <w:rFonts w:asciiTheme="minorEastAsia" w:eastAsiaTheme="minorEastAsia" w:hAnsiTheme="minorEastAsia" w:hint="eastAsia"/>
          <w:szCs w:val="21"/>
        </w:rPr>
        <w:t>方法　将</w:t>
      </w:r>
      <w:r w:rsidR="007313D0">
        <w:rPr>
          <w:rFonts w:asciiTheme="minorEastAsia" w:eastAsiaTheme="minorEastAsia" w:hAnsiTheme="minorEastAsia" w:hint="eastAsia"/>
          <w:szCs w:val="21"/>
        </w:rPr>
        <w:t>116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例围绝经期抑郁症患者随机分为两组，每组</w:t>
      </w:r>
      <w:r w:rsidR="007313D0">
        <w:rPr>
          <w:rFonts w:asciiTheme="minorEastAsia" w:eastAsiaTheme="minorEastAsia" w:hAnsiTheme="minorEastAsia" w:hint="eastAsia"/>
          <w:szCs w:val="21"/>
        </w:rPr>
        <w:t>58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例，</w:t>
      </w:r>
      <w:r w:rsidR="000A1CA5" w:rsidRPr="00B30647">
        <w:rPr>
          <w:rFonts w:asciiTheme="minorEastAsia" w:eastAsiaTheme="minorEastAsia" w:hAnsiTheme="minorEastAsia" w:hint="eastAsia"/>
          <w:szCs w:val="21"/>
        </w:rPr>
        <w:t>A</w:t>
      </w:r>
      <w:r w:rsidRPr="00B30647">
        <w:rPr>
          <w:rFonts w:asciiTheme="minorEastAsia" w:eastAsiaTheme="minorEastAsia" w:hAnsiTheme="minorEastAsia" w:hint="eastAsia"/>
          <w:szCs w:val="21"/>
        </w:rPr>
        <w:t>组口服曲唑酮治疗，</w:t>
      </w:r>
      <w:r w:rsidR="000A1CA5" w:rsidRPr="00B30647">
        <w:rPr>
          <w:rFonts w:asciiTheme="minorEastAsia" w:eastAsiaTheme="minorEastAsia" w:hAnsiTheme="minorEastAsia" w:hint="eastAsia"/>
          <w:szCs w:val="21"/>
        </w:rPr>
        <w:t>B</w:t>
      </w:r>
      <w:r w:rsidRPr="00B30647">
        <w:rPr>
          <w:rFonts w:asciiTheme="minorEastAsia" w:eastAsiaTheme="minorEastAsia" w:hAnsiTheme="minorEastAsia" w:hint="eastAsia"/>
          <w:szCs w:val="21"/>
        </w:rPr>
        <w:t>组口服</w:t>
      </w:r>
      <w:r w:rsidR="000A1CA5" w:rsidRPr="00B30647">
        <w:rPr>
          <w:rFonts w:asciiTheme="minorEastAsia" w:eastAsiaTheme="minorEastAsia" w:hAnsiTheme="minorEastAsia" w:hint="eastAsia"/>
          <w:szCs w:val="21"/>
        </w:rPr>
        <w:t>氯硝西泮</w:t>
      </w:r>
      <w:r w:rsidR="00101B25" w:rsidRPr="00B30647">
        <w:rPr>
          <w:rFonts w:asciiTheme="minorEastAsia" w:eastAsiaTheme="minorEastAsia" w:hAnsiTheme="minorEastAsia" w:hint="eastAsia"/>
          <w:szCs w:val="21"/>
        </w:rPr>
        <w:t>治疗</w:t>
      </w:r>
      <w:r w:rsidRPr="00B30647">
        <w:rPr>
          <w:rFonts w:asciiTheme="minorEastAsia" w:eastAsiaTheme="minorEastAsia" w:hAnsiTheme="minorEastAsia" w:hint="eastAsia"/>
          <w:szCs w:val="21"/>
        </w:rPr>
        <w:t>，观察</w:t>
      </w:r>
      <w:r w:rsidR="000A1CA5" w:rsidRPr="00B30647">
        <w:rPr>
          <w:rFonts w:asciiTheme="minorEastAsia" w:eastAsiaTheme="minorEastAsia" w:hAnsiTheme="minorEastAsia" w:hint="eastAsia"/>
          <w:szCs w:val="21"/>
        </w:rPr>
        <w:t>4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周。于治疗前后采用</w:t>
      </w:r>
      <w:r w:rsidR="00BD4133" w:rsidRPr="00B30647">
        <w:rPr>
          <w:rFonts w:asciiTheme="minorEastAsia" w:eastAsiaTheme="minorEastAsia" w:hAnsiTheme="minorEastAsia" w:hint="eastAsia"/>
          <w:szCs w:val="21"/>
        </w:rPr>
        <w:t>改良的Kupperman 评分、</w:t>
      </w:r>
      <w:r w:rsidRPr="00B30647">
        <w:rPr>
          <w:rFonts w:asciiTheme="minorEastAsia" w:eastAsiaTheme="minorEastAsia" w:hAnsiTheme="minorEastAsia" w:hint="eastAsia"/>
          <w:szCs w:val="21"/>
        </w:rPr>
        <w:t>汉密顿抑郁量表、汉密顿焦虑量表</w:t>
      </w:r>
      <w:r w:rsidR="00231C85" w:rsidRPr="00B30647">
        <w:rPr>
          <w:rFonts w:asciiTheme="minorEastAsia" w:eastAsiaTheme="minorEastAsia" w:hAnsiTheme="minorEastAsia" w:hint="eastAsia"/>
          <w:szCs w:val="21"/>
        </w:rPr>
        <w:t>及匹兹堡睡眠量表</w:t>
      </w:r>
      <w:r w:rsidRPr="00B30647">
        <w:rPr>
          <w:rFonts w:asciiTheme="minorEastAsia" w:eastAsiaTheme="minorEastAsia" w:hAnsiTheme="minorEastAsia" w:hint="eastAsia"/>
          <w:szCs w:val="21"/>
        </w:rPr>
        <w:t>评定临床疗效，副反应量表</w:t>
      </w:r>
      <w:r w:rsidR="00231C85" w:rsidRPr="00B30647">
        <w:rPr>
          <w:rFonts w:asciiTheme="minorEastAsia" w:eastAsiaTheme="minorEastAsia" w:hAnsiTheme="minorEastAsia" w:hint="eastAsia"/>
          <w:szCs w:val="21"/>
        </w:rPr>
        <w:t>（TESS）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评定不良反应。结果　</w:t>
      </w:r>
      <w:r w:rsidR="00231C85" w:rsidRPr="00B30647">
        <w:rPr>
          <w:rFonts w:asciiTheme="minorEastAsia" w:eastAsiaTheme="minorEastAsia" w:hAnsiTheme="minorEastAsia" w:hint="eastAsia"/>
          <w:szCs w:val="21"/>
        </w:rPr>
        <w:t>结果</w:t>
      </w:r>
      <w:r w:rsidR="00BD4133" w:rsidRPr="00B30647">
        <w:rPr>
          <w:rFonts w:asciiTheme="minorEastAsia" w:eastAsiaTheme="minorEastAsia" w:hAnsiTheme="minorEastAsia" w:hint="eastAsia"/>
          <w:szCs w:val="21"/>
        </w:rPr>
        <w:t>治疗后A组和B组改良的Kupperman评分较治疗前均降低，差异有统计学意义（P ＜０.０５），</w:t>
      </w:r>
      <w:r w:rsidR="00101B25" w:rsidRPr="00B30647">
        <w:rPr>
          <w:rFonts w:asciiTheme="minorEastAsia" w:eastAsiaTheme="minorEastAsia" w:hAnsiTheme="minorEastAsia" w:hint="eastAsia"/>
          <w:szCs w:val="21"/>
        </w:rPr>
        <w:t>A</w:t>
      </w:r>
      <w:r w:rsidR="00231C85" w:rsidRPr="00B30647">
        <w:rPr>
          <w:rFonts w:asciiTheme="minorEastAsia" w:eastAsiaTheme="minorEastAsia" w:hAnsiTheme="minorEastAsia" w:hint="eastAsia"/>
          <w:szCs w:val="21"/>
        </w:rPr>
        <w:t>组患者总睡眠时间延长，睡眠潜伏期缩短，觉醒次数减少，HAMA、HAMD、PSQI 和 TESS分值下降，均优于</w:t>
      </w:r>
      <w:r w:rsidR="00F7247A" w:rsidRPr="00B30647">
        <w:rPr>
          <w:rFonts w:asciiTheme="minorEastAsia" w:eastAsiaTheme="minorEastAsia" w:hAnsiTheme="minorEastAsia" w:hint="eastAsia"/>
          <w:szCs w:val="21"/>
        </w:rPr>
        <w:t>B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组患者，（P＜ </w:t>
      </w:r>
      <w:r w:rsidR="00101B25" w:rsidRPr="00B30647">
        <w:rPr>
          <w:rFonts w:asciiTheme="minorEastAsia" w:eastAsiaTheme="minorEastAsia" w:hAnsiTheme="minorEastAsia" w:hint="eastAsia"/>
          <w:szCs w:val="21"/>
        </w:rPr>
        <w:t>0.05</w:t>
      </w:r>
      <w:r w:rsidR="00231C85" w:rsidRPr="00B30647">
        <w:rPr>
          <w:rFonts w:asciiTheme="minorEastAsia" w:eastAsiaTheme="minorEastAsia" w:hAnsiTheme="minorEastAsia" w:hint="eastAsia"/>
          <w:szCs w:val="21"/>
        </w:rPr>
        <w:t>）。</w:t>
      </w:r>
      <w:r w:rsidRPr="00B30647">
        <w:rPr>
          <w:rFonts w:asciiTheme="minorEastAsia" w:eastAsiaTheme="minorEastAsia" w:hAnsiTheme="minorEastAsia" w:hint="eastAsia"/>
          <w:szCs w:val="21"/>
        </w:rPr>
        <w:t>结论</w:t>
      </w:r>
      <w:r w:rsidR="00B010AC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Pr="00B30647">
        <w:rPr>
          <w:rFonts w:asciiTheme="minorEastAsia" w:eastAsiaTheme="minorEastAsia" w:hAnsiTheme="minorEastAsia" w:hint="eastAsia"/>
          <w:szCs w:val="21"/>
        </w:rPr>
        <w:t>曲唑酮</w:t>
      </w:r>
      <w:r w:rsidR="00B010AC" w:rsidRPr="00B30647">
        <w:rPr>
          <w:rFonts w:asciiTheme="minorEastAsia" w:eastAsiaTheme="minorEastAsia" w:hAnsiTheme="minorEastAsia" w:hint="eastAsia"/>
          <w:szCs w:val="21"/>
        </w:rPr>
        <w:t>和氯硝西泮</w:t>
      </w:r>
      <w:r w:rsidRPr="00B30647">
        <w:rPr>
          <w:rFonts w:asciiTheme="minorEastAsia" w:eastAsiaTheme="minorEastAsia" w:hAnsiTheme="minorEastAsia" w:hint="eastAsia"/>
          <w:szCs w:val="21"/>
        </w:rPr>
        <w:t>治疗</w:t>
      </w:r>
      <w:r w:rsidR="00BD4133" w:rsidRPr="00B30647">
        <w:rPr>
          <w:rFonts w:asciiTheme="minorEastAsia" w:eastAsiaTheme="minorEastAsia" w:hAnsiTheme="minorEastAsia" w:hint="eastAsia"/>
          <w:szCs w:val="21"/>
        </w:rPr>
        <w:t>伴有焦虑抑郁的围绝经患者的围绝经期症状和睡眠障碍</w:t>
      </w:r>
      <w:r w:rsidR="00B010AC" w:rsidRPr="00B30647">
        <w:rPr>
          <w:rFonts w:asciiTheme="minorEastAsia" w:eastAsiaTheme="minorEastAsia" w:hAnsiTheme="minorEastAsia" w:hint="eastAsia"/>
          <w:szCs w:val="21"/>
        </w:rPr>
        <w:t>均有显著</w:t>
      </w:r>
      <w:r w:rsidRPr="00B30647">
        <w:rPr>
          <w:rFonts w:asciiTheme="minorEastAsia" w:eastAsiaTheme="minorEastAsia" w:hAnsiTheme="minorEastAsia" w:hint="eastAsia"/>
          <w:szCs w:val="21"/>
        </w:rPr>
        <w:t>疗效，但曲唑酮能够较快改善患者的焦虑</w:t>
      </w:r>
      <w:r w:rsidR="00B010AC" w:rsidRPr="00B30647">
        <w:rPr>
          <w:rFonts w:asciiTheme="minorEastAsia" w:eastAsiaTheme="minorEastAsia" w:hAnsiTheme="minorEastAsia" w:hint="eastAsia"/>
          <w:szCs w:val="21"/>
        </w:rPr>
        <w:t>、抑郁</w:t>
      </w:r>
      <w:r w:rsidRPr="00B30647">
        <w:rPr>
          <w:rFonts w:asciiTheme="minorEastAsia" w:eastAsiaTheme="minorEastAsia" w:hAnsiTheme="minorEastAsia" w:hint="eastAsia"/>
          <w:szCs w:val="21"/>
        </w:rPr>
        <w:t>及睡眠状况，</w:t>
      </w:r>
      <w:r w:rsidR="00B010AC" w:rsidRPr="00B30647">
        <w:rPr>
          <w:rFonts w:asciiTheme="minorEastAsia" w:eastAsiaTheme="minorEastAsia" w:hAnsiTheme="minorEastAsia" w:hint="eastAsia"/>
          <w:szCs w:val="21"/>
        </w:rPr>
        <w:t>并且不良反应更轻</w:t>
      </w:r>
      <w:r w:rsidRPr="00B30647">
        <w:rPr>
          <w:rFonts w:asciiTheme="minorEastAsia" w:eastAsiaTheme="minorEastAsia" w:hAnsiTheme="minorEastAsia" w:hint="eastAsia"/>
          <w:szCs w:val="21"/>
        </w:rPr>
        <w:t>。</w:t>
      </w:r>
    </w:p>
    <w:p w:rsidR="0063581B" w:rsidRPr="00B30647" w:rsidRDefault="0063581B" w:rsidP="00D22C5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【关键词】；曲唑酮</w:t>
      </w:r>
      <w:r w:rsidR="00D22C5F" w:rsidRPr="00B30647">
        <w:rPr>
          <w:rFonts w:asciiTheme="minorEastAsia" w:eastAsiaTheme="minorEastAsia" w:hAnsiTheme="minorEastAsia" w:hint="eastAsia"/>
          <w:szCs w:val="21"/>
        </w:rPr>
        <w:t>; 失眠；焦虑；抑郁；</w:t>
      </w:r>
      <w:r w:rsidR="00DA7FC3" w:rsidRPr="00B30647">
        <w:rPr>
          <w:rFonts w:asciiTheme="minorEastAsia" w:eastAsiaTheme="minorEastAsia" w:hAnsiTheme="minorEastAsia" w:hint="eastAsia"/>
          <w:szCs w:val="21"/>
        </w:rPr>
        <w:t>围绝经</w:t>
      </w:r>
      <w:r w:rsidR="00810C15" w:rsidRPr="00B30647">
        <w:rPr>
          <w:rFonts w:asciiTheme="minorEastAsia" w:eastAsiaTheme="minorEastAsia" w:hAnsiTheme="minorEastAsia" w:hint="eastAsia"/>
          <w:szCs w:val="21"/>
        </w:rPr>
        <w:t>期</w:t>
      </w:r>
    </w:p>
    <w:p w:rsidR="0063581B" w:rsidRPr="00B30647" w:rsidRDefault="0063581B" w:rsidP="0063581B">
      <w:pPr>
        <w:rPr>
          <w:rFonts w:asciiTheme="minorEastAsia" w:eastAsiaTheme="minorEastAsia" w:hAnsiTheme="minorEastAsia"/>
          <w:b/>
          <w:szCs w:val="21"/>
        </w:rPr>
      </w:pPr>
      <w:r w:rsidRPr="00B30647">
        <w:rPr>
          <w:rFonts w:asciiTheme="minorEastAsia" w:eastAsiaTheme="minorEastAsia" w:hAnsiTheme="minorEastAsia"/>
          <w:b/>
          <w:szCs w:val="21"/>
        </w:rPr>
        <w:t xml:space="preserve">A study of trazodone </w:t>
      </w:r>
      <w:r w:rsidR="00322AA1" w:rsidRPr="00B30647">
        <w:rPr>
          <w:rFonts w:asciiTheme="minorEastAsia" w:eastAsiaTheme="minorEastAsia" w:hAnsiTheme="minorEastAsia" w:hint="eastAsia"/>
          <w:b/>
          <w:szCs w:val="21"/>
        </w:rPr>
        <w:t>on</w:t>
      </w:r>
      <w:r w:rsidR="00D22C5F" w:rsidRPr="00B30647">
        <w:rPr>
          <w:rFonts w:asciiTheme="minorEastAsia" w:eastAsiaTheme="minorEastAsia" w:hAnsiTheme="minorEastAsia" w:hint="eastAsia"/>
          <w:b/>
          <w:szCs w:val="21"/>
        </w:rPr>
        <w:t xml:space="preserve"> the treatment of insomnia patients </w:t>
      </w:r>
      <w:r w:rsidR="00DA7FC3" w:rsidRPr="00B30647">
        <w:rPr>
          <w:rFonts w:asciiTheme="minorEastAsia" w:eastAsiaTheme="minorEastAsia" w:hAnsiTheme="minorEastAsia"/>
          <w:b/>
          <w:szCs w:val="21"/>
        </w:rPr>
        <w:t xml:space="preserve">in </w:t>
      </w:r>
      <w:r w:rsidR="009077B9" w:rsidRPr="00B30647">
        <w:rPr>
          <w:rFonts w:asciiTheme="minorEastAsia" w:eastAsiaTheme="minorEastAsia" w:hAnsiTheme="minorEastAsia" w:hint="eastAsia"/>
          <w:b/>
          <w:szCs w:val="21"/>
        </w:rPr>
        <w:t>p</w:t>
      </w:r>
      <w:r w:rsidR="00DA7FC3" w:rsidRPr="00B30647">
        <w:rPr>
          <w:rFonts w:asciiTheme="minorEastAsia" w:eastAsiaTheme="minorEastAsia" w:hAnsiTheme="minorEastAsia"/>
          <w:b/>
          <w:szCs w:val="21"/>
        </w:rPr>
        <w:t xml:space="preserve">ostmenopausal </w:t>
      </w:r>
      <w:r w:rsidR="009077B9" w:rsidRPr="00B30647">
        <w:rPr>
          <w:rFonts w:asciiTheme="minorEastAsia" w:eastAsiaTheme="minorEastAsia" w:hAnsiTheme="minorEastAsia" w:hint="eastAsia"/>
          <w:b/>
          <w:szCs w:val="21"/>
        </w:rPr>
        <w:t>w</w:t>
      </w:r>
      <w:r w:rsidR="00DA7FC3" w:rsidRPr="00B30647">
        <w:rPr>
          <w:rFonts w:asciiTheme="minorEastAsia" w:eastAsiaTheme="minorEastAsia" w:hAnsiTheme="minorEastAsia"/>
          <w:b/>
          <w:szCs w:val="21"/>
        </w:rPr>
        <w:t>omen</w:t>
      </w:r>
      <w:r w:rsidR="00D22C5F" w:rsidRPr="00B30647">
        <w:rPr>
          <w:rFonts w:asciiTheme="minorEastAsia" w:eastAsiaTheme="minorEastAsia" w:hAnsiTheme="minorEastAsia" w:hint="eastAsia"/>
          <w:b/>
          <w:szCs w:val="21"/>
        </w:rPr>
        <w:t xml:space="preserve"> </w:t>
      </w:r>
      <w:r w:rsidR="00322AA1" w:rsidRPr="00B30647">
        <w:rPr>
          <w:rFonts w:asciiTheme="minorEastAsia" w:eastAsiaTheme="minorEastAsia" w:hAnsiTheme="minorEastAsia" w:hint="eastAsia"/>
          <w:b/>
          <w:szCs w:val="21"/>
        </w:rPr>
        <w:t>with</w:t>
      </w:r>
      <w:r w:rsidR="00D22C5F" w:rsidRPr="00B30647">
        <w:rPr>
          <w:rFonts w:asciiTheme="minorEastAsia" w:eastAsiaTheme="minorEastAsia" w:hAnsiTheme="minorEastAsia" w:hint="eastAsia"/>
          <w:b/>
          <w:szCs w:val="21"/>
        </w:rPr>
        <w:t xml:space="preserve"> anxiety and depression</w:t>
      </w:r>
    </w:p>
    <w:p w:rsidR="00D22C5F" w:rsidRPr="00B30647" w:rsidRDefault="00D22C5F" w:rsidP="00D22C5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Liu Denghua</w:t>
      </w:r>
      <w:r w:rsidR="00322AA1" w:rsidRPr="00B30647">
        <w:rPr>
          <w:rFonts w:asciiTheme="minorEastAsia" w:eastAsiaTheme="minorEastAsia" w:hAnsiTheme="minorEastAsia" w:hint="eastAsia"/>
          <w:szCs w:val="21"/>
          <w:vertAlign w:val="superscript"/>
        </w:rPr>
        <w:t>1</w:t>
      </w:r>
      <w:r w:rsidRPr="00B30647">
        <w:rPr>
          <w:rFonts w:asciiTheme="minorEastAsia" w:eastAsiaTheme="minorEastAsia" w:hAnsiTheme="minorEastAsia" w:hint="eastAsia"/>
          <w:szCs w:val="21"/>
        </w:rPr>
        <w:t>， Cai Liqiong</w:t>
      </w:r>
      <w:r w:rsidR="00322AA1" w:rsidRPr="00B30647">
        <w:rPr>
          <w:rFonts w:asciiTheme="minorEastAsia" w:eastAsiaTheme="minorEastAsia" w:hAnsiTheme="minorEastAsia" w:hint="eastAsia"/>
          <w:szCs w:val="21"/>
          <w:vertAlign w:val="superscript"/>
        </w:rPr>
        <w:t>2#</w:t>
      </w:r>
    </w:p>
    <w:p w:rsidR="009B7BC4" w:rsidRPr="00B30647" w:rsidRDefault="00322AA1" w:rsidP="00D22C5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1.</w:t>
      </w:r>
      <w:r w:rsidR="009B7BC4" w:rsidRPr="00B30647">
        <w:rPr>
          <w:rFonts w:asciiTheme="minorEastAsia" w:eastAsiaTheme="minorEastAsia" w:hAnsiTheme="minorEastAsia" w:hint="eastAsia"/>
          <w:szCs w:val="21"/>
        </w:rPr>
        <w:t>Department of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Neurology，Tongji Hospital，Huazhong University of Science and Technology，Wuhan 430022，China）</w:t>
      </w:r>
    </w:p>
    <w:p w:rsidR="0063581B" w:rsidRPr="00B30647" w:rsidRDefault="00322AA1" w:rsidP="00D22C5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2.</w:t>
      </w:r>
      <w:r w:rsidR="00D22C5F" w:rsidRPr="00B30647">
        <w:rPr>
          <w:rFonts w:asciiTheme="minorEastAsia" w:eastAsiaTheme="minorEastAsia" w:hAnsiTheme="minorEastAsia" w:hint="eastAsia"/>
          <w:szCs w:val="21"/>
        </w:rPr>
        <w:t xml:space="preserve">Department of </w:t>
      </w:r>
      <w:r w:rsidR="00B010AC" w:rsidRPr="00B30647">
        <w:rPr>
          <w:rFonts w:asciiTheme="minorEastAsia" w:eastAsiaTheme="minorEastAsia" w:hAnsiTheme="minorEastAsia"/>
          <w:szCs w:val="21"/>
        </w:rPr>
        <w:t>Gynecology</w:t>
      </w:r>
      <w:r w:rsidR="00D22C5F" w:rsidRPr="00B30647">
        <w:rPr>
          <w:rFonts w:asciiTheme="minorEastAsia" w:eastAsiaTheme="minorEastAsia" w:hAnsiTheme="minorEastAsia" w:hint="eastAsia"/>
          <w:szCs w:val="21"/>
        </w:rPr>
        <w:t xml:space="preserve"> and Obstetrics，Union Hospital， Huazhong University of Science and Technology，Wuhan 430022，China</w:t>
      </w:r>
      <w:r w:rsidR="0063581B" w:rsidRPr="00B30647">
        <w:rPr>
          <w:rFonts w:asciiTheme="minorEastAsia" w:eastAsiaTheme="minorEastAsia" w:hAnsiTheme="minorEastAsia" w:hint="eastAsia"/>
          <w:szCs w:val="21"/>
        </w:rPr>
        <w:t>）</w:t>
      </w:r>
    </w:p>
    <w:p w:rsidR="0063581B" w:rsidRPr="00B30647" w:rsidRDefault="0063581B" w:rsidP="0063581B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【Abstract】</w:t>
      </w:r>
      <w:r w:rsidR="008E54A7">
        <w:rPr>
          <w:rFonts w:asciiTheme="minorEastAsia" w:eastAsiaTheme="minorEastAsia" w:hAnsiTheme="minorEastAsia" w:hint="eastAsia"/>
          <w:szCs w:val="21"/>
        </w:rPr>
        <w:t>Objective To investigate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the efficacy and safety of trazodone </w:t>
      </w:r>
      <w:r w:rsidR="001B12A3" w:rsidRPr="00B30647">
        <w:rPr>
          <w:rFonts w:asciiTheme="minorEastAsia" w:eastAsiaTheme="minorEastAsia" w:hAnsiTheme="minorEastAsia" w:hint="eastAsia"/>
          <w:szCs w:val="21"/>
        </w:rPr>
        <w:t xml:space="preserve">in the treatment of insomnia patients </w:t>
      </w:r>
      <w:r w:rsidR="009077B9" w:rsidRPr="00B30647">
        <w:rPr>
          <w:rFonts w:asciiTheme="minorEastAsia" w:eastAsiaTheme="minorEastAsia" w:hAnsiTheme="minorEastAsia"/>
          <w:szCs w:val="21"/>
        </w:rPr>
        <w:t xml:space="preserve">in </w:t>
      </w:r>
      <w:r w:rsidR="009077B9" w:rsidRPr="00B30647">
        <w:rPr>
          <w:rFonts w:asciiTheme="minorEastAsia" w:eastAsiaTheme="minorEastAsia" w:hAnsiTheme="minorEastAsia" w:hint="eastAsia"/>
          <w:szCs w:val="21"/>
        </w:rPr>
        <w:t>p</w:t>
      </w:r>
      <w:r w:rsidR="009077B9" w:rsidRPr="00B30647">
        <w:rPr>
          <w:rFonts w:asciiTheme="minorEastAsia" w:eastAsiaTheme="minorEastAsia" w:hAnsiTheme="minorEastAsia"/>
          <w:szCs w:val="21"/>
        </w:rPr>
        <w:t xml:space="preserve">ostmenopausal </w:t>
      </w:r>
      <w:r w:rsidR="009077B9" w:rsidRPr="00B30647">
        <w:rPr>
          <w:rFonts w:asciiTheme="minorEastAsia" w:eastAsiaTheme="minorEastAsia" w:hAnsiTheme="minorEastAsia" w:hint="eastAsia"/>
          <w:szCs w:val="21"/>
        </w:rPr>
        <w:t>w</w:t>
      </w:r>
      <w:r w:rsidR="009077B9" w:rsidRPr="00B30647">
        <w:rPr>
          <w:rFonts w:asciiTheme="minorEastAsia" w:eastAsiaTheme="minorEastAsia" w:hAnsiTheme="minorEastAsia"/>
          <w:szCs w:val="21"/>
        </w:rPr>
        <w:t>omen</w:t>
      </w:r>
      <w:r w:rsidR="001B12A3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322AA1" w:rsidRPr="00B30647">
        <w:rPr>
          <w:rFonts w:asciiTheme="minorEastAsia" w:eastAsiaTheme="minorEastAsia" w:hAnsiTheme="minorEastAsia" w:hint="eastAsia"/>
          <w:szCs w:val="21"/>
        </w:rPr>
        <w:t>with</w:t>
      </w:r>
      <w:r w:rsidR="001B12A3" w:rsidRPr="00B30647">
        <w:rPr>
          <w:rFonts w:asciiTheme="minorEastAsia" w:eastAsiaTheme="minorEastAsia" w:hAnsiTheme="minorEastAsia" w:hint="eastAsia"/>
          <w:szCs w:val="21"/>
        </w:rPr>
        <w:t xml:space="preserve"> anxiety and depression</w:t>
      </w:r>
      <w:r w:rsidR="00117B43" w:rsidRPr="00B30647">
        <w:rPr>
          <w:rFonts w:asciiTheme="minorEastAsia" w:eastAsiaTheme="minorEastAsia" w:hAnsiTheme="minorEastAsia" w:hint="eastAsia"/>
          <w:szCs w:val="21"/>
        </w:rPr>
        <w:t>.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Pr="00B30647">
        <w:rPr>
          <w:rFonts w:asciiTheme="minorEastAsia" w:eastAsiaTheme="minorEastAsia" w:hAnsiTheme="minorEastAsia" w:hint="eastAsia"/>
          <w:szCs w:val="21"/>
        </w:rPr>
        <w:t>Method</w:t>
      </w:r>
      <w:r w:rsidR="00B010AC" w:rsidRPr="00B30647">
        <w:rPr>
          <w:rFonts w:asciiTheme="minorEastAsia" w:eastAsiaTheme="minorEastAsia" w:hAnsiTheme="minorEastAsia" w:hint="eastAsia"/>
          <w:szCs w:val="21"/>
        </w:rPr>
        <w:t>s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8E54A7">
        <w:rPr>
          <w:rFonts w:asciiTheme="minorEastAsia" w:eastAsiaTheme="minorEastAsia" w:hAnsiTheme="minorEastAsia" w:hint="eastAsia"/>
          <w:szCs w:val="21"/>
        </w:rPr>
        <w:t xml:space="preserve"> </w:t>
      </w:r>
      <w:r w:rsidR="007313D0">
        <w:rPr>
          <w:rFonts w:asciiTheme="minorEastAsia" w:eastAsiaTheme="minorEastAsia" w:hAnsiTheme="minorEastAsia" w:hint="eastAsia"/>
          <w:szCs w:val="21"/>
        </w:rPr>
        <w:t>116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patients were randomly assigned to two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groups of </w:t>
      </w:r>
      <w:r w:rsidR="00DA7FC3" w:rsidRPr="00B30647">
        <w:rPr>
          <w:rFonts w:asciiTheme="minorEastAsia" w:eastAsiaTheme="minorEastAsia" w:hAnsiTheme="minorEastAsia" w:hint="eastAsia"/>
          <w:szCs w:val="21"/>
        </w:rPr>
        <w:t>58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ones each</w:t>
      </w:r>
      <w:r w:rsidR="008E54A7">
        <w:rPr>
          <w:rFonts w:asciiTheme="minorEastAsia" w:eastAsiaTheme="minorEastAsia" w:hAnsiTheme="minorEastAsia" w:hint="eastAsia"/>
          <w:szCs w:val="21"/>
        </w:rPr>
        <w:t xml:space="preserve"> </w:t>
      </w:r>
      <w:r w:rsidR="001C4AC0" w:rsidRPr="00B30647">
        <w:rPr>
          <w:rFonts w:asciiTheme="minorEastAsia" w:eastAsiaTheme="minorEastAsia" w:hAnsiTheme="minorEastAsia" w:hint="eastAsia"/>
          <w:szCs w:val="21"/>
        </w:rPr>
        <w:t xml:space="preserve"> respectively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4F2922" w:rsidRPr="00B30647">
        <w:rPr>
          <w:rFonts w:asciiTheme="minorEastAsia" w:eastAsiaTheme="minorEastAsia" w:hAnsiTheme="minorEastAsia" w:hint="eastAsia"/>
          <w:szCs w:val="21"/>
        </w:rPr>
        <w:t>.</w:t>
      </w:r>
      <w:r w:rsidR="00B010AC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8E54A7">
        <w:rPr>
          <w:rFonts w:asciiTheme="minorEastAsia" w:eastAsiaTheme="minorEastAsia" w:hAnsiTheme="minorEastAsia" w:hint="eastAsia"/>
          <w:szCs w:val="21"/>
        </w:rPr>
        <w:t xml:space="preserve">Patients in </w:t>
      </w:r>
      <w:r w:rsidR="004F2922" w:rsidRPr="00B30647">
        <w:rPr>
          <w:rFonts w:asciiTheme="minorEastAsia" w:eastAsiaTheme="minorEastAsia" w:hAnsiTheme="minorEastAsia" w:hint="eastAsia"/>
          <w:szCs w:val="21"/>
        </w:rPr>
        <w:t xml:space="preserve">Group </w:t>
      </w:r>
      <w:r w:rsidR="00B010AC" w:rsidRPr="00B30647">
        <w:rPr>
          <w:rFonts w:asciiTheme="minorEastAsia" w:eastAsiaTheme="minorEastAsia" w:hAnsiTheme="minorEastAsia" w:hint="eastAsia"/>
          <w:szCs w:val="21"/>
        </w:rPr>
        <w:t xml:space="preserve">A </w:t>
      </w:r>
      <w:r w:rsidR="008E54A7">
        <w:rPr>
          <w:rFonts w:asciiTheme="minorEastAsia" w:eastAsiaTheme="minorEastAsia" w:hAnsiTheme="minorEastAsia" w:hint="eastAsia"/>
          <w:szCs w:val="21"/>
        </w:rPr>
        <w:t xml:space="preserve">were treated with </w:t>
      </w:r>
      <w:r w:rsidRPr="00B30647">
        <w:rPr>
          <w:rFonts w:asciiTheme="minorEastAsia" w:eastAsiaTheme="minorEastAsia" w:hAnsiTheme="minorEastAsia" w:hint="eastAsia"/>
          <w:szCs w:val="21"/>
        </w:rPr>
        <w:t>trazodone</w:t>
      </w:r>
      <w:r w:rsidR="008E54A7" w:rsidRPr="008E54A7">
        <w:rPr>
          <w:rFonts w:asciiTheme="minorEastAsia" w:eastAsiaTheme="minorEastAsia" w:hAnsiTheme="minorEastAsia" w:hint="eastAsia"/>
          <w:szCs w:val="21"/>
        </w:rPr>
        <w:t xml:space="preserve"> </w:t>
      </w:r>
      <w:r w:rsidR="008E54A7" w:rsidRPr="00B30647">
        <w:rPr>
          <w:rFonts w:asciiTheme="minorEastAsia" w:eastAsiaTheme="minorEastAsia" w:hAnsiTheme="minorEastAsia" w:hint="eastAsia"/>
          <w:szCs w:val="21"/>
        </w:rPr>
        <w:t>orally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and </w:t>
      </w:r>
      <w:r w:rsidR="000A1CA5" w:rsidRPr="00B30647">
        <w:rPr>
          <w:rFonts w:asciiTheme="minorEastAsia" w:eastAsiaTheme="minorEastAsia" w:hAnsiTheme="minorEastAsia"/>
          <w:szCs w:val="21"/>
        </w:rPr>
        <w:t>clonazepam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8E54A7">
        <w:rPr>
          <w:rFonts w:asciiTheme="minorEastAsia" w:eastAsiaTheme="minorEastAsia" w:hAnsiTheme="minorEastAsia" w:hint="eastAsia"/>
          <w:szCs w:val="21"/>
        </w:rPr>
        <w:t xml:space="preserve">was </w:t>
      </w:r>
      <w:r w:rsidR="001C4AC0">
        <w:rPr>
          <w:rFonts w:asciiTheme="minorEastAsia" w:eastAsiaTheme="minorEastAsia" w:hAnsiTheme="minorEastAsia" w:hint="eastAsia"/>
          <w:szCs w:val="21"/>
        </w:rPr>
        <w:t xml:space="preserve">administrated to patients in </w:t>
      </w:r>
      <w:r w:rsidR="008E54A7" w:rsidRPr="00B30647">
        <w:rPr>
          <w:rFonts w:asciiTheme="minorEastAsia" w:eastAsiaTheme="minorEastAsia" w:hAnsiTheme="minorEastAsia" w:hint="eastAsia"/>
          <w:szCs w:val="21"/>
        </w:rPr>
        <w:t xml:space="preserve">group B 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for 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4 weeks. Patients were </w:t>
      </w:r>
      <w:r w:rsidR="004F2922" w:rsidRPr="00B30647">
        <w:rPr>
          <w:rFonts w:asciiTheme="minorEastAsia" w:eastAsiaTheme="minorEastAsia" w:hAnsiTheme="minorEastAsia" w:hint="eastAsia"/>
          <w:szCs w:val="21"/>
        </w:rPr>
        <w:t xml:space="preserve">evaluated 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with scales such as </w:t>
      </w:r>
      <w:r w:rsidR="00BD4133" w:rsidRPr="00B30647">
        <w:rPr>
          <w:rFonts w:asciiTheme="minorEastAsia" w:eastAsiaTheme="minorEastAsia" w:hAnsiTheme="minorEastAsia"/>
          <w:szCs w:val="21"/>
        </w:rPr>
        <w:t>Kupperman Index</w:t>
      </w:r>
      <w:r w:rsidR="00BD4133" w:rsidRPr="00B30647">
        <w:rPr>
          <w:rFonts w:asciiTheme="minorEastAsia" w:eastAsiaTheme="minorEastAsia" w:hAnsiTheme="minorEastAsia" w:hint="eastAsia"/>
          <w:szCs w:val="21"/>
        </w:rPr>
        <w:t xml:space="preserve"> ，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HAMA，HAMD and </w:t>
      </w:r>
      <w:r w:rsidR="000A1CA5" w:rsidRPr="00B30647">
        <w:rPr>
          <w:rFonts w:asciiTheme="minorEastAsia" w:eastAsiaTheme="minorEastAsia" w:hAnsiTheme="minorEastAsia"/>
          <w:szCs w:val="21"/>
        </w:rPr>
        <w:t>Pittsburgh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 sleep quality index </w:t>
      </w:r>
      <w:r w:rsidR="001C4AC0">
        <w:rPr>
          <w:rFonts w:asciiTheme="minorEastAsia" w:eastAsiaTheme="minorEastAsia" w:hAnsiTheme="minorEastAsia" w:hint="eastAsia"/>
          <w:szCs w:val="21"/>
        </w:rPr>
        <w:t>before and after the treatment</w:t>
      </w:r>
      <w:r w:rsidR="007E1638" w:rsidRPr="00B30647">
        <w:rPr>
          <w:rFonts w:asciiTheme="minorEastAsia" w:eastAsiaTheme="minorEastAsia" w:hAnsiTheme="minorEastAsia" w:hint="eastAsia"/>
          <w:szCs w:val="21"/>
        </w:rPr>
        <w:t xml:space="preserve"> and a</w:t>
      </w:r>
      <w:r w:rsidR="000A1CA5" w:rsidRPr="00B30647">
        <w:rPr>
          <w:rFonts w:asciiTheme="minorEastAsia" w:eastAsiaTheme="minorEastAsia" w:hAnsiTheme="minorEastAsia" w:hint="eastAsia"/>
          <w:szCs w:val="21"/>
        </w:rPr>
        <w:t>dverse reaction</w:t>
      </w:r>
      <w:r w:rsidR="007E1638" w:rsidRPr="00B30647">
        <w:rPr>
          <w:rFonts w:asciiTheme="minorEastAsia" w:eastAsiaTheme="minorEastAsia" w:hAnsiTheme="minorEastAsia" w:hint="eastAsia"/>
          <w:szCs w:val="21"/>
        </w:rPr>
        <w:t>s were detected by</w:t>
      </w:r>
      <w:r w:rsidR="00B010AC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7E1638" w:rsidRPr="00B30647">
        <w:rPr>
          <w:rFonts w:asciiTheme="minorEastAsia" w:eastAsiaTheme="minorEastAsia" w:hAnsiTheme="minorEastAsia" w:hint="eastAsia"/>
          <w:szCs w:val="21"/>
        </w:rPr>
        <w:t>TESS scale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．The treatment effects were compared </w:t>
      </w:r>
      <w:r w:rsidR="007E1638" w:rsidRPr="00B30647">
        <w:rPr>
          <w:rFonts w:asciiTheme="minorEastAsia" w:eastAsiaTheme="minorEastAsia" w:hAnsiTheme="minorEastAsia" w:hint="eastAsia"/>
          <w:szCs w:val="21"/>
        </w:rPr>
        <w:t xml:space="preserve">between </w:t>
      </w:r>
      <w:r w:rsidR="001C4AC0">
        <w:rPr>
          <w:rFonts w:asciiTheme="minorEastAsia" w:eastAsiaTheme="minorEastAsia" w:hAnsiTheme="minorEastAsia" w:hint="eastAsia"/>
          <w:szCs w:val="21"/>
        </w:rPr>
        <w:t xml:space="preserve"> the two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 groups．Results</w:t>
      </w:r>
      <w:r w:rsidR="00F70F3A" w:rsidRPr="00B30647">
        <w:t xml:space="preserve"> </w:t>
      </w:r>
      <w:r w:rsidR="007313D0">
        <w:rPr>
          <w:rFonts w:asciiTheme="minorEastAsia" w:eastAsiaTheme="minorEastAsia" w:hAnsiTheme="minorEastAsia" w:hint="eastAsia"/>
          <w:szCs w:val="21"/>
        </w:rPr>
        <w:t xml:space="preserve"> </w:t>
      </w:r>
      <w:r w:rsidR="00F70F3A" w:rsidRPr="00B30647">
        <w:rPr>
          <w:rFonts w:asciiTheme="minorEastAsia" w:eastAsiaTheme="minorEastAsia" w:hAnsiTheme="minorEastAsia"/>
          <w:szCs w:val="21"/>
        </w:rPr>
        <w:t xml:space="preserve">4 weeks after the beginning of the treatment Kupperman Index </w:t>
      </w:r>
      <w:r w:rsidR="00F70F3A" w:rsidRPr="00B30647">
        <w:rPr>
          <w:rFonts w:asciiTheme="minorEastAsia" w:eastAsiaTheme="minorEastAsia" w:hAnsiTheme="minorEastAsia" w:hint="eastAsia"/>
          <w:szCs w:val="21"/>
        </w:rPr>
        <w:t xml:space="preserve">in group A and B is significantly lower than that before the treatment（ P ＜ 0.05）. </w:t>
      </w:r>
      <w:r w:rsidR="000A1CA5" w:rsidRPr="00B30647">
        <w:rPr>
          <w:rFonts w:asciiTheme="minorEastAsia" w:eastAsiaTheme="minorEastAsia" w:hAnsiTheme="minorEastAsia" w:hint="eastAsia"/>
          <w:szCs w:val="21"/>
        </w:rPr>
        <w:t>The total sleep time w</w:t>
      </w:r>
      <w:r w:rsidR="007E1638" w:rsidRPr="00B30647">
        <w:rPr>
          <w:rFonts w:asciiTheme="minorEastAsia" w:eastAsiaTheme="minorEastAsia" w:hAnsiTheme="minorEastAsia" w:hint="eastAsia"/>
          <w:szCs w:val="21"/>
        </w:rPr>
        <w:t>as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 longer in group A，meanwhile the sleep latenc</w:t>
      </w:r>
      <w:r w:rsidR="00B010AC" w:rsidRPr="00B30647">
        <w:rPr>
          <w:rFonts w:asciiTheme="minorEastAsia" w:eastAsiaTheme="minorEastAsia" w:hAnsiTheme="minorEastAsia" w:hint="eastAsia"/>
          <w:szCs w:val="21"/>
        </w:rPr>
        <w:t>y and wake times r</w:t>
      </w:r>
      <w:r w:rsidR="007E1638" w:rsidRPr="00B30647">
        <w:rPr>
          <w:rFonts w:asciiTheme="minorEastAsia" w:eastAsiaTheme="minorEastAsia" w:hAnsiTheme="minorEastAsia" w:hint="eastAsia"/>
          <w:szCs w:val="21"/>
        </w:rPr>
        <w:t>educed</w:t>
      </w:r>
      <w:r w:rsidR="00B010AC" w:rsidRPr="00B30647">
        <w:rPr>
          <w:rFonts w:asciiTheme="minorEastAsia" w:eastAsiaTheme="minorEastAsia" w:hAnsiTheme="minorEastAsia" w:hint="eastAsia"/>
          <w:szCs w:val="21"/>
        </w:rPr>
        <w:t xml:space="preserve">. </w:t>
      </w:r>
      <w:r w:rsidR="007E1638" w:rsidRPr="00B30647">
        <w:rPr>
          <w:rFonts w:asciiTheme="minorEastAsia" w:eastAsiaTheme="minorEastAsia" w:hAnsiTheme="minorEastAsia" w:hint="eastAsia"/>
          <w:szCs w:val="21"/>
        </w:rPr>
        <w:t>A</w:t>
      </w:r>
      <w:r w:rsidR="00B010AC" w:rsidRPr="00B30647">
        <w:rPr>
          <w:rFonts w:asciiTheme="minorEastAsia" w:eastAsiaTheme="minorEastAsia" w:hAnsiTheme="minorEastAsia" w:hint="eastAsia"/>
          <w:szCs w:val="21"/>
        </w:rPr>
        <w:t>fter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1755FF" w:rsidRPr="00B30647">
        <w:rPr>
          <w:rFonts w:asciiTheme="minorEastAsia" w:eastAsiaTheme="minorEastAsia" w:hAnsiTheme="minorEastAsia" w:hint="eastAsia"/>
          <w:szCs w:val="21"/>
        </w:rPr>
        <w:t>4</w:t>
      </w:r>
      <w:r w:rsidR="007E1638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0A1CA5" w:rsidRPr="00B30647">
        <w:rPr>
          <w:rFonts w:asciiTheme="minorEastAsia" w:eastAsiaTheme="minorEastAsia" w:hAnsiTheme="minorEastAsia" w:hint="eastAsia"/>
          <w:szCs w:val="21"/>
        </w:rPr>
        <w:t>week</w:t>
      </w:r>
      <w:r w:rsidR="001755FF" w:rsidRPr="00B30647">
        <w:rPr>
          <w:rFonts w:asciiTheme="minorEastAsia" w:eastAsiaTheme="minorEastAsia" w:hAnsiTheme="minorEastAsia"/>
          <w:szCs w:val="21"/>
        </w:rPr>
        <w:t xml:space="preserve">s treatment, 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the </w:t>
      </w:r>
      <w:r w:rsidR="007E1638" w:rsidRPr="00B30647">
        <w:rPr>
          <w:rFonts w:asciiTheme="minorEastAsia" w:eastAsiaTheme="minorEastAsia" w:hAnsiTheme="minorEastAsia" w:hint="eastAsia"/>
          <w:szCs w:val="21"/>
        </w:rPr>
        <w:t xml:space="preserve">scores of 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HAMA ，HAMD 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and TESS 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in </w:t>
      </w:r>
      <w:r w:rsidR="007E1638" w:rsidRPr="00B30647">
        <w:rPr>
          <w:rFonts w:asciiTheme="minorEastAsia" w:eastAsiaTheme="minorEastAsia" w:hAnsiTheme="minorEastAsia" w:hint="eastAsia"/>
          <w:szCs w:val="21"/>
        </w:rPr>
        <w:t xml:space="preserve">group </w:t>
      </w:r>
      <w:r w:rsidR="001755FF" w:rsidRPr="00B30647">
        <w:rPr>
          <w:rFonts w:asciiTheme="minorEastAsia" w:eastAsiaTheme="minorEastAsia" w:hAnsiTheme="minorEastAsia" w:hint="eastAsia"/>
          <w:szCs w:val="21"/>
        </w:rPr>
        <w:t xml:space="preserve">A </w:t>
      </w:r>
      <w:r w:rsidR="000A1CA5" w:rsidRPr="00B30647">
        <w:rPr>
          <w:rFonts w:asciiTheme="minorEastAsia" w:eastAsiaTheme="minorEastAsia" w:hAnsiTheme="minorEastAsia" w:hint="eastAsia"/>
          <w:szCs w:val="21"/>
        </w:rPr>
        <w:t>were significantly lower than in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7E1638" w:rsidRPr="00B30647">
        <w:rPr>
          <w:rFonts w:asciiTheme="minorEastAsia" w:eastAsiaTheme="minorEastAsia" w:hAnsiTheme="minorEastAsia" w:hint="eastAsia"/>
          <w:szCs w:val="21"/>
        </w:rPr>
        <w:t xml:space="preserve">group 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B 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（ P ＜ </w:t>
      </w:r>
      <w:r w:rsidR="001755FF" w:rsidRPr="00B30647">
        <w:rPr>
          <w:rFonts w:asciiTheme="minorEastAsia" w:eastAsiaTheme="minorEastAsia" w:hAnsiTheme="minorEastAsia" w:hint="eastAsia"/>
          <w:szCs w:val="21"/>
        </w:rPr>
        <w:t>0.05</w:t>
      </w:r>
      <w:r w:rsidR="000A1CA5" w:rsidRPr="00B30647">
        <w:rPr>
          <w:rFonts w:asciiTheme="minorEastAsia" w:eastAsiaTheme="minorEastAsia" w:hAnsiTheme="minorEastAsia" w:hint="eastAsia"/>
          <w:szCs w:val="21"/>
        </w:rPr>
        <w:t>）</w:t>
      </w:r>
      <w:r w:rsidR="00231C85" w:rsidRPr="00B30647">
        <w:rPr>
          <w:rFonts w:asciiTheme="minorEastAsia" w:eastAsiaTheme="minorEastAsia" w:hAnsiTheme="minorEastAsia" w:hint="eastAsia"/>
          <w:szCs w:val="21"/>
        </w:rPr>
        <w:t>.</w:t>
      </w:r>
      <w:r w:rsidR="00B010AC" w:rsidRPr="00B30647">
        <w:rPr>
          <w:rFonts w:asciiTheme="minorEastAsia" w:eastAsiaTheme="minorEastAsia" w:hAnsiTheme="minorEastAsia"/>
          <w:szCs w:val="21"/>
        </w:rPr>
        <w:t>Conclusion There w</w:t>
      </w:r>
      <w:r w:rsidR="001755FF" w:rsidRPr="00B30647">
        <w:rPr>
          <w:rFonts w:asciiTheme="minorEastAsia" w:eastAsiaTheme="minorEastAsia" w:hAnsiTheme="minorEastAsia" w:hint="eastAsia"/>
          <w:szCs w:val="21"/>
        </w:rPr>
        <w:t>ere</w:t>
      </w:r>
      <w:r w:rsidR="000A1CA5" w:rsidRPr="00B30647">
        <w:rPr>
          <w:rFonts w:asciiTheme="minorEastAsia" w:eastAsiaTheme="minorEastAsia" w:hAnsiTheme="minorEastAsia" w:hint="eastAsia"/>
          <w:szCs w:val="21"/>
        </w:rPr>
        <w:t xml:space="preserve"> significant effects for trazodone </w:t>
      </w:r>
      <w:r w:rsidR="00101B25" w:rsidRPr="00B30647">
        <w:rPr>
          <w:rFonts w:asciiTheme="minorEastAsia" w:eastAsiaTheme="minorEastAsia" w:hAnsiTheme="minorEastAsia" w:hint="eastAsia"/>
          <w:szCs w:val="21"/>
        </w:rPr>
        <w:t xml:space="preserve">and </w:t>
      </w:r>
      <w:r w:rsidR="00101B25" w:rsidRPr="00B30647">
        <w:rPr>
          <w:rFonts w:asciiTheme="minorEastAsia" w:eastAsiaTheme="minorEastAsia" w:hAnsiTheme="minorEastAsia"/>
          <w:szCs w:val="21"/>
        </w:rPr>
        <w:t>clonazepam</w:t>
      </w:r>
      <w:r w:rsidR="00101B2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0A1CA5" w:rsidRPr="00B30647">
        <w:rPr>
          <w:rFonts w:asciiTheme="minorEastAsia" w:eastAsiaTheme="minorEastAsia" w:hAnsiTheme="minorEastAsia" w:hint="eastAsia"/>
          <w:szCs w:val="21"/>
        </w:rPr>
        <w:t>in the treatment of insomnia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 patients </w:t>
      </w:r>
      <w:r w:rsidR="00810C15" w:rsidRPr="00B30647">
        <w:rPr>
          <w:rFonts w:asciiTheme="minorEastAsia" w:eastAsiaTheme="minorEastAsia" w:hAnsiTheme="minorEastAsia"/>
          <w:szCs w:val="21"/>
        </w:rPr>
        <w:t xml:space="preserve">in </w:t>
      </w:r>
      <w:r w:rsidR="00810C15" w:rsidRPr="00B30647">
        <w:rPr>
          <w:rFonts w:asciiTheme="minorEastAsia" w:eastAsiaTheme="minorEastAsia" w:hAnsiTheme="minorEastAsia" w:hint="eastAsia"/>
          <w:szCs w:val="21"/>
        </w:rPr>
        <w:t>p</w:t>
      </w:r>
      <w:r w:rsidR="00810C15" w:rsidRPr="00B30647">
        <w:rPr>
          <w:rFonts w:asciiTheme="minorEastAsia" w:eastAsiaTheme="minorEastAsia" w:hAnsiTheme="minorEastAsia"/>
          <w:szCs w:val="21"/>
        </w:rPr>
        <w:t xml:space="preserve">ostmenopausal </w:t>
      </w:r>
      <w:r w:rsidR="00810C15" w:rsidRPr="00B30647">
        <w:rPr>
          <w:rFonts w:asciiTheme="minorEastAsia" w:eastAsiaTheme="minorEastAsia" w:hAnsiTheme="minorEastAsia" w:hint="eastAsia"/>
          <w:szCs w:val="21"/>
        </w:rPr>
        <w:t>w</w:t>
      </w:r>
      <w:r w:rsidR="00810C15" w:rsidRPr="00B30647">
        <w:rPr>
          <w:rFonts w:asciiTheme="minorEastAsia" w:eastAsiaTheme="minorEastAsia" w:hAnsiTheme="minorEastAsia"/>
          <w:szCs w:val="21"/>
        </w:rPr>
        <w:t>omen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322AA1" w:rsidRPr="00B30647">
        <w:rPr>
          <w:rFonts w:asciiTheme="minorEastAsia" w:eastAsiaTheme="minorEastAsia" w:hAnsiTheme="minorEastAsia" w:hint="eastAsia"/>
          <w:szCs w:val="21"/>
        </w:rPr>
        <w:t>with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 anxiety and depression</w:t>
      </w:r>
      <w:r w:rsidR="00BB726F" w:rsidRPr="00B30647">
        <w:rPr>
          <w:rFonts w:asciiTheme="minorEastAsia" w:eastAsiaTheme="minorEastAsia" w:hAnsiTheme="minorEastAsia" w:hint="eastAsia"/>
          <w:szCs w:val="21"/>
        </w:rPr>
        <w:t>,</w:t>
      </w:r>
      <w:r w:rsidR="00101B2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BB726F" w:rsidRPr="00B30647">
        <w:rPr>
          <w:rFonts w:asciiTheme="minorEastAsia" w:eastAsiaTheme="minorEastAsia" w:hAnsiTheme="minorEastAsia" w:hint="eastAsia"/>
          <w:szCs w:val="21"/>
        </w:rPr>
        <w:t>while</w:t>
      </w:r>
      <w:r w:rsidR="00101B25" w:rsidRPr="00B30647">
        <w:rPr>
          <w:rFonts w:asciiTheme="minorEastAsia" w:eastAsiaTheme="minorEastAsia" w:hAnsiTheme="minorEastAsia" w:hint="eastAsia"/>
          <w:szCs w:val="21"/>
        </w:rPr>
        <w:t xml:space="preserve"> t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razodone </w:t>
      </w:r>
      <w:r w:rsidR="00093222" w:rsidRPr="00B30647">
        <w:rPr>
          <w:rFonts w:asciiTheme="minorEastAsia" w:eastAsiaTheme="minorEastAsia" w:hAnsiTheme="minorEastAsia" w:hint="eastAsia"/>
          <w:szCs w:val="21"/>
        </w:rPr>
        <w:t>w</w:t>
      </w:r>
      <w:r w:rsidR="00101B25" w:rsidRPr="00B30647">
        <w:rPr>
          <w:rFonts w:asciiTheme="minorEastAsia" w:eastAsiaTheme="minorEastAsia" w:hAnsiTheme="minorEastAsia" w:hint="eastAsia"/>
          <w:szCs w:val="21"/>
        </w:rPr>
        <w:t>as</w:t>
      </w:r>
      <w:r w:rsidR="00093222" w:rsidRPr="00B30647">
        <w:rPr>
          <w:rFonts w:asciiTheme="minorEastAsia" w:eastAsiaTheme="minorEastAsia" w:hAnsiTheme="minorEastAsia" w:hint="eastAsia"/>
          <w:szCs w:val="21"/>
        </w:rPr>
        <w:t xml:space="preserve"> more </w:t>
      </w:r>
      <w:r w:rsidRPr="00B30647">
        <w:rPr>
          <w:rFonts w:asciiTheme="minorEastAsia" w:eastAsiaTheme="minorEastAsia" w:hAnsiTheme="minorEastAsia" w:hint="eastAsia"/>
          <w:szCs w:val="21"/>
        </w:rPr>
        <w:t>effect</w:t>
      </w:r>
      <w:r w:rsidR="00093222" w:rsidRPr="00B30647">
        <w:rPr>
          <w:rFonts w:asciiTheme="minorEastAsia" w:eastAsiaTheme="minorEastAsia" w:hAnsiTheme="minorEastAsia" w:hint="eastAsia"/>
          <w:szCs w:val="21"/>
        </w:rPr>
        <w:t xml:space="preserve">ive </w:t>
      </w:r>
      <w:r w:rsidR="00BB726F" w:rsidRPr="00B30647">
        <w:rPr>
          <w:rFonts w:asciiTheme="minorEastAsia" w:eastAsiaTheme="minorEastAsia" w:hAnsiTheme="minorEastAsia" w:hint="eastAsia"/>
          <w:szCs w:val="21"/>
        </w:rPr>
        <w:t>in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improv</w:t>
      </w:r>
      <w:r w:rsidR="00BB726F" w:rsidRPr="00B30647">
        <w:rPr>
          <w:rFonts w:asciiTheme="minorEastAsia" w:eastAsiaTheme="minorEastAsia" w:hAnsiTheme="minorEastAsia" w:hint="eastAsia"/>
          <w:szCs w:val="21"/>
        </w:rPr>
        <w:t>ing</w:t>
      </w:r>
      <w:r w:rsidR="00231C85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Pr="00B30647">
        <w:rPr>
          <w:rFonts w:asciiTheme="minorEastAsia" w:eastAsiaTheme="minorEastAsia" w:hAnsiTheme="minorEastAsia" w:hint="eastAsia"/>
          <w:szCs w:val="21"/>
        </w:rPr>
        <w:t>patients</w:t>
      </w:r>
      <w:r w:rsidR="00BB726F" w:rsidRPr="00B30647">
        <w:rPr>
          <w:rFonts w:asciiTheme="minorEastAsia" w:eastAsiaTheme="minorEastAsia" w:hAnsiTheme="minorEastAsia" w:hint="eastAsia"/>
          <w:szCs w:val="21"/>
        </w:rPr>
        <w:t>'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anxiety </w:t>
      </w:r>
      <w:r w:rsidR="00D22C5F" w:rsidRPr="00B30647">
        <w:rPr>
          <w:rFonts w:asciiTheme="minorEastAsia" w:eastAsiaTheme="minorEastAsia" w:hAnsiTheme="minorEastAsia" w:hint="eastAsia"/>
          <w:szCs w:val="21"/>
        </w:rPr>
        <w:t>and depression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101B25" w:rsidRPr="00B30647">
        <w:rPr>
          <w:rFonts w:asciiTheme="minorEastAsia" w:eastAsiaTheme="minorEastAsia" w:hAnsiTheme="minorEastAsia" w:hint="eastAsia"/>
          <w:szCs w:val="21"/>
        </w:rPr>
        <w:t>with less side effect</w:t>
      </w:r>
      <w:r w:rsidR="00BB726F" w:rsidRPr="00B30647">
        <w:rPr>
          <w:rFonts w:asciiTheme="minorEastAsia" w:eastAsiaTheme="minorEastAsia" w:hAnsiTheme="minorEastAsia" w:hint="eastAsia"/>
          <w:szCs w:val="21"/>
        </w:rPr>
        <w:t>s</w:t>
      </w:r>
      <w:r w:rsidRPr="00B30647">
        <w:rPr>
          <w:rFonts w:asciiTheme="minorEastAsia" w:eastAsiaTheme="minorEastAsia" w:hAnsiTheme="minorEastAsia" w:hint="eastAsia"/>
          <w:szCs w:val="21"/>
        </w:rPr>
        <w:t>．</w:t>
      </w:r>
    </w:p>
    <w:p w:rsidR="0063581B" w:rsidRPr="00B30647" w:rsidRDefault="0063581B" w:rsidP="0063581B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【Keywords】；</w:t>
      </w:r>
      <w:r w:rsidR="00D22C5F" w:rsidRPr="00B30647">
        <w:rPr>
          <w:rFonts w:asciiTheme="minorEastAsia" w:eastAsiaTheme="minorEastAsia" w:hAnsiTheme="minorEastAsia" w:hint="eastAsia"/>
          <w:szCs w:val="21"/>
        </w:rPr>
        <w:t>trazodone；insomnia；anxiety；depression；</w:t>
      </w:r>
      <w:r w:rsidR="00810C15" w:rsidRPr="00B30647">
        <w:rPr>
          <w:rFonts w:asciiTheme="minorEastAsia" w:eastAsiaTheme="minorEastAsia" w:hAnsiTheme="minorEastAsia"/>
          <w:szCs w:val="21"/>
        </w:rPr>
        <w:t xml:space="preserve"> </w:t>
      </w:r>
      <w:r w:rsidR="00810C15" w:rsidRPr="00B30647">
        <w:rPr>
          <w:rFonts w:asciiTheme="minorEastAsia" w:eastAsiaTheme="minorEastAsia" w:hAnsiTheme="minorEastAsia" w:hint="eastAsia"/>
          <w:szCs w:val="21"/>
        </w:rPr>
        <w:t>p</w:t>
      </w:r>
      <w:r w:rsidR="00810C15" w:rsidRPr="00B30647">
        <w:rPr>
          <w:rFonts w:asciiTheme="minorEastAsia" w:eastAsiaTheme="minorEastAsia" w:hAnsiTheme="minorEastAsia"/>
          <w:szCs w:val="21"/>
        </w:rPr>
        <w:t xml:space="preserve">ostmenopausal </w:t>
      </w:r>
    </w:p>
    <w:p w:rsidR="001B56A4" w:rsidRPr="00B30647" w:rsidRDefault="001B56A4">
      <w:pPr>
        <w:rPr>
          <w:rFonts w:asciiTheme="minorEastAsia" w:eastAsiaTheme="minorEastAsia" w:hAnsiTheme="minorEastAsia"/>
          <w:szCs w:val="21"/>
          <w:vertAlign w:val="superscript"/>
        </w:rPr>
      </w:pPr>
    </w:p>
    <w:p w:rsidR="002C129F" w:rsidRPr="00B30647" w:rsidRDefault="00DA2CCF" w:rsidP="00A935D9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7pt;margin-top:98.85pt;width:218.5pt;height:34.5pt;z-index:251659264" strokecolor="white" strokeweight="1.25pt">
            <v:fill color2="#bbd5f0" type="gradient">
              <o:fill v:ext="view" type="gradientUnscaled"/>
            </v:fill>
            <v:textbox style="mso-next-textbox:#_x0000_s1027">
              <w:txbxContent>
                <w:p w:rsidR="00EC3B72" w:rsidRPr="008842D3" w:rsidRDefault="00B20E6A">
                  <w:pPr>
                    <w:rPr>
                      <w:color w:val="FFFFFF" w:themeColor="background1"/>
                    </w:rPr>
                  </w:pPr>
                  <w:r w:rsidRPr="00B20E6A">
                    <w:rPr>
                      <w:rFonts w:asciiTheme="minorEastAsia" w:eastAsiaTheme="minorEastAsia" w:hAnsiTheme="minorEastAsia" w:hint="eastAsia"/>
                      <w:sz w:val="28"/>
                      <w:szCs w:val="28"/>
                      <w:vertAlign w:val="superscript"/>
                    </w:rPr>
                    <w:t>#</w:t>
                  </w:r>
                  <w:r w:rsidR="00EC3B72" w:rsidRPr="008842D3">
                    <w:t>通讯作者</w:t>
                  </w:r>
                  <w:r w:rsidR="00EC3B72" w:rsidRPr="008842D3">
                    <w:rPr>
                      <w:rFonts w:hint="eastAsia"/>
                    </w:rPr>
                    <w:t>：</w:t>
                  </w:r>
                  <w:r w:rsidR="00EC3B72" w:rsidRPr="008842D3">
                    <w:t>蔡俐琼</w:t>
                  </w:r>
                  <w:r w:rsidR="00EC3B72" w:rsidRPr="008842D3"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 xml:space="preserve"> </w:t>
                  </w:r>
                  <w:r w:rsidR="008842D3" w:rsidRPr="008842D3">
                    <w:rPr>
                      <w:rFonts w:hint="eastAsia"/>
                    </w:rPr>
                    <w:t>Email</w:t>
                  </w:r>
                  <w:r w:rsidR="008842D3" w:rsidRPr="008842D3">
                    <w:rPr>
                      <w:rFonts w:hint="eastAsia"/>
                    </w:rPr>
                    <w:t>：</w:t>
                  </w:r>
                  <w:r w:rsidR="00EC3B72" w:rsidRPr="008842D3">
                    <w:rPr>
                      <w:rFonts w:hint="eastAsia"/>
                    </w:rPr>
                    <w:t>tjcailq@126.com</w:t>
                  </w:r>
                </w:p>
              </w:txbxContent>
            </v:textbox>
          </v:shape>
        </w:pict>
      </w:r>
      <w:r>
        <w:rPr>
          <w:rFonts w:asciiTheme="minorEastAsia" w:eastAsiaTheme="minorEastAsia" w:hAnsiTheme="minorEastAsia"/>
          <w:noProof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7pt;margin-top:92.8pt;width:161pt;height:2pt;flip:y;z-index:251658240" o:connectortype="straight" strokecolor="#739cc3" strokeweight="1.25pt"/>
        </w:pict>
      </w:r>
      <w:r w:rsidR="00A935D9" w:rsidRPr="00B30647">
        <w:rPr>
          <w:rFonts w:asciiTheme="minorEastAsia" w:eastAsiaTheme="minorEastAsia" w:hAnsiTheme="minorEastAsia" w:hint="eastAsia"/>
          <w:szCs w:val="21"/>
        </w:rPr>
        <w:t xml:space="preserve">  </w:t>
      </w:r>
      <w:r w:rsidR="00816245" w:rsidRPr="00B30647">
        <w:rPr>
          <w:rFonts w:asciiTheme="minorEastAsia" w:eastAsiaTheme="minorEastAsia" w:hAnsiTheme="minorEastAsia" w:hint="eastAsia"/>
          <w:szCs w:val="21"/>
        </w:rPr>
        <w:t>围绝经期妇女在绝经前后由于</w:t>
      </w:r>
      <w:r w:rsidR="007B56D3" w:rsidRPr="00B30647">
        <w:rPr>
          <w:rFonts w:asciiTheme="minorEastAsia" w:eastAsiaTheme="minorEastAsia" w:hAnsiTheme="minorEastAsia" w:hint="eastAsia"/>
          <w:szCs w:val="21"/>
        </w:rPr>
        <w:t>卵巢功能减退、雌激素水平下降</w:t>
      </w:r>
      <w:r w:rsidR="00816245" w:rsidRPr="00B30647">
        <w:rPr>
          <w:rFonts w:asciiTheme="minorEastAsia" w:eastAsiaTheme="minorEastAsia" w:hAnsiTheme="minorEastAsia" w:hint="eastAsia"/>
          <w:szCs w:val="21"/>
        </w:rPr>
        <w:t>所致的以植物神经功能紊乱为主，</w:t>
      </w:r>
      <w:r w:rsidR="00BC52F6" w:rsidRPr="00B30647">
        <w:rPr>
          <w:rFonts w:asciiTheme="minorEastAsia" w:eastAsiaTheme="minorEastAsia" w:hAnsiTheme="minorEastAsia" w:hint="eastAsia"/>
          <w:szCs w:val="21"/>
        </w:rPr>
        <w:t>伴有神经心理症状的一组症候群</w:t>
      </w:r>
      <w:r w:rsidR="009077B9" w:rsidRPr="00B30647">
        <w:rPr>
          <w:rFonts w:asciiTheme="minorEastAsia" w:eastAsiaTheme="minorEastAsia" w:hAnsiTheme="minorEastAsia" w:hint="eastAsia"/>
          <w:szCs w:val="21"/>
          <w:vertAlign w:val="superscript"/>
        </w:rPr>
        <w:t>【1】</w:t>
      </w:r>
      <w:r w:rsidR="005A6B48" w:rsidRPr="00B30647">
        <w:rPr>
          <w:rFonts w:asciiTheme="minorEastAsia" w:eastAsiaTheme="minorEastAsia" w:hAnsiTheme="minorEastAsia" w:hint="eastAsia"/>
          <w:szCs w:val="21"/>
        </w:rPr>
        <w:t>，</w:t>
      </w:r>
      <w:r w:rsidR="00A935D9" w:rsidRPr="00B30647">
        <w:rPr>
          <w:rFonts w:asciiTheme="minorEastAsia" w:eastAsiaTheme="minorEastAsia" w:hAnsiTheme="minorEastAsia" w:hint="eastAsia"/>
          <w:szCs w:val="21"/>
        </w:rPr>
        <w:t>而睡眠障碍是妇女围绝经期中最常见病证之一，可导致易怒、焦虑、抑郁，严重影响人的情绪、行为和认知力，并由此引发情绪障碍</w:t>
      </w:r>
      <w:r w:rsidR="00F70F3A" w:rsidRPr="00B30647">
        <w:rPr>
          <w:rFonts w:asciiTheme="minorEastAsia" w:eastAsiaTheme="minorEastAsia" w:hAnsiTheme="minorEastAsia" w:hint="eastAsia"/>
          <w:szCs w:val="21"/>
          <w:vertAlign w:val="superscript"/>
        </w:rPr>
        <w:t>【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2</w:t>
      </w:r>
      <w:r w:rsidR="00F70F3A" w:rsidRPr="00B30647">
        <w:rPr>
          <w:rFonts w:asciiTheme="minorEastAsia" w:eastAsiaTheme="minorEastAsia" w:hAnsiTheme="minorEastAsia" w:hint="eastAsia"/>
          <w:szCs w:val="21"/>
          <w:vertAlign w:val="superscript"/>
        </w:rPr>
        <w:t>】</w:t>
      </w:r>
      <w:r w:rsidR="00816245" w:rsidRPr="00B30647">
        <w:rPr>
          <w:rFonts w:asciiTheme="minorEastAsia" w:eastAsiaTheme="minorEastAsia" w:hAnsiTheme="minorEastAsia" w:hint="eastAsia"/>
          <w:szCs w:val="21"/>
        </w:rPr>
        <w:t>。我国围绝经期</w:t>
      </w:r>
      <w:r w:rsidR="00A935D9" w:rsidRPr="00B30647">
        <w:rPr>
          <w:rFonts w:asciiTheme="minorEastAsia" w:eastAsiaTheme="minorEastAsia" w:hAnsiTheme="minorEastAsia" w:hint="eastAsia"/>
          <w:szCs w:val="21"/>
        </w:rPr>
        <w:t>情绪障碍</w:t>
      </w:r>
      <w:r w:rsidR="00816245" w:rsidRPr="00B30647">
        <w:rPr>
          <w:rFonts w:asciiTheme="minorEastAsia" w:eastAsiaTheme="minorEastAsia" w:hAnsiTheme="minorEastAsia" w:hint="eastAsia"/>
          <w:szCs w:val="21"/>
        </w:rPr>
        <w:t>患者占围绝经期人群</w:t>
      </w:r>
      <w:r w:rsidR="00816245" w:rsidRPr="00B30647">
        <w:rPr>
          <w:rFonts w:asciiTheme="minorEastAsia" w:eastAsiaTheme="minorEastAsia" w:hAnsiTheme="minorEastAsia"/>
          <w:szCs w:val="21"/>
        </w:rPr>
        <w:t xml:space="preserve"> </w:t>
      </w:r>
      <w:r w:rsidR="00816245" w:rsidRPr="00B30647">
        <w:rPr>
          <w:rFonts w:asciiTheme="minorEastAsia" w:eastAsiaTheme="minorEastAsia" w:hAnsiTheme="minorEastAsia" w:hint="eastAsia"/>
          <w:szCs w:val="21"/>
        </w:rPr>
        <w:t>的</w:t>
      </w:r>
      <w:r w:rsidR="00816245" w:rsidRPr="00B30647">
        <w:rPr>
          <w:rFonts w:asciiTheme="minorEastAsia" w:eastAsiaTheme="minorEastAsia" w:hAnsiTheme="minorEastAsia"/>
          <w:szCs w:val="21"/>
        </w:rPr>
        <w:t>5</w:t>
      </w:r>
      <w:r w:rsidR="00816245" w:rsidRPr="00B30647">
        <w:rPr>
          <w:rFonts w:asciiTheme="minorEastAsia" w:eastAsiaTheme="minorEastAsia" w:hAnsiTheme="minorEastAsia" w:hint="eastAsia"/>
          <w:szCs w:val="21"/>
        </w:rPr>
        <w:t>．</w:t>
      </w:r>
      <w:r w:rsidR="00816245" w:rsidRPr="00B30647">
        <w:rPr>
          <w:rFonts w:asciiTheme="minorEastAsia" w:eastAsiaTheme="minorEastAsia" w:hAnsiTheme="minorEastAsia"/>
          <w:szCs w:val="21"/>
        </w:rPr>
        <w:t>8</w:t>
      </w:r>
      <w:r w:rsidR="00816245" w:rsidRPr="00B30647">
        <w:rPr>
          <w:rFonts w:asciiTheme="minorEastAsia" w:eastAsiaTheme="minorEastAsia" w:hAnsiTheme="minorEastAsia" w:hint="eastAsia"/>
          <w:szCs w:val="21"/>
        </w:rPr>
        <w:t>％，占围绝经期综合征患者的</w:t>
      </w:r>
      <w:r w:rsidR="00816245" w:rsidRPr="00B30647">
        <w:rPr>
          <w:rFonts w:asciiTheme="minorEastAsia" w:eastAsiaTheme="minorEastAsia" w:hAnsiTheme="minorEastAsia"/>
          <w:szCs w:val="21"/>
        </w:rPr>
        <w:t>78</w:t>
      </w:r>
      <w:r w:rsidR="00816245" w:rsidRPr="00B30647">
        <w:rPr>
          <w:rFonts w:asciiTheme="minorEastAsia" w:eastAsiaTheme="minorEastAsia" w:hAnsiTheme="minorEastAsia" w:hint="eastAsia"/>
          <w:szCs w:val="21"/>
        </w:rPr>
        <w:t>％</w:t>
      </w:r>
      <w:r w:rsidR="00F70F3A" w:rsidRPr="00B30647">
        <w:rPr>
          <w:rFonts w:asciiTheme="minorEastAsia" w:eastAsiaTheme="minorEastAsia" w:hAnsiTheme="minorEastAsia" w:hint="eastAsia"/>
          <w:szCs w:val="21"/>
          <w:vertAlign w:val="superscript"/>
        </w:rPr>
        <w:t>【3】</w:t>
      </w:r>
      <w:r w:rsidR="00F70F3A" w:rsidRPr="00B30647">
        <w:rPr>
          <w:rFonts w:asciiTheme="minorEastAsia" w:eastAsiaTheme="minorEastAsia" w:hAnsiTheme="minorEastAsia" w:hint="eastAsia"/>
          <w:szCs w:val="21"/>
        </w:rPr>
        <w:t>，</w:t>
      </w:r>
      <w:r w:rsidR="002C129F" w:rsidRPr="00B30647">
        <w:rPr>
          <w:rFonts w:asciiTheme="minorEastAsia" w:eastAsiaTheme="minorEastAsia" w:hAnsiTheme="minorEastAsia" w:hint="eastAsia"/>
          <w:szCs w:val="21"/>
        </w:rPr>
        <w:t>睡眠障碍是早期</w:t>
      </w:r>
      <w:r w:rsidR="00806160" w:rsidRPr="00B30647">
        <w:rPr>
          <w:rFonts w:asciiTheme="minorEastAsia" w:eastAsiaTheme="minorEastAsia" w:hAnsiTheme="minorEastAsia" w:hint="eastAsia"/>
          <w:szCs w:val="21"/>
        </w:rPr>
        <w:t>情绪障碍</w:t>
      </w:r>
      <w:r w:rsidR="009077B9" w:rsidRPr="00B30647">
        <w:rPr>
          <w:rFonts w:asciiTheme="minorEastAsia" w:eastAsiaTheme="minorEastAsia" w:hAnsiTheme="minorEastAsia" w:hint="eastAsia"/>
          <w:szCs w:val="21"/>
        </w:rPr>
        <w:t>患者多发症状，其发生率占总</w:t>
      </w:r>
      <w:r w:rsidR="002C129F" w:rsidRPr="00B30647">
        <w:rPr>
          <w:rFonts w:asciiTheme="minorEastAsia" w:eastAsiaTheme="minorEastAsia" w:hAnsiTheme="minorEastAsia" w:hint="eastAsia"/>
          <w:szCs w:val="21"/>
        </w:rPr>
        <w:t>患者的９0％ 以上</w:t>
      </w:r>
      <w:r w:rsidR="00F70F3A" w:rsidRPr="00B30647">
        <w:rPr>
          <w:rFonts w:asciiTheme="minorEastAsia" w:eastAsiaTheme="minorEastAsia" w:hAnsiTheme="minorEastAsia" w:hint="eastAsia"/>
          <w:szCs w:val="21"/>
          <w:vertAlign w:val="superscript"/>
        </w:rPr>
        <w:t>【4】</w:t>
      </w:r>
      <w:r w:rsidR="00F70F3A" w:rsidRPr="00B30647">
        <w:rPr>
          <w:rFonts w:asciiTheme="minorEastAsia" w:eastAsiaTheme="minorEastAsia" w:hAnsiTheme="minorEastAsia" w:hint="eastAsia"/>
          <w:szCs w:val="21"/>
        </w:rPr>
        <w:t>。</w:t>
      </w:r>
      <w:r w:rsidR="002C129F" w:rsidRPr="00B30647">
        <w:rPr>
          <w:rFonts w:asciiTheme="minorEastAsia" w:eastAsiaTheme="minorEastAsia" w:hAnsiTheme="minorEastAsia" w:hint="eastAsia"/>
          <w:szCs w:val="21"/>
        </w:rPr>
        <w:t>患者通常表现为</w:t>
      </w:r>
      <w:r w:rsidR="002C129F" w:rsidRPr="00B30647">
        <w:rPr>
          <w:rFonts w:asciiTheme="minorEastAsia" w:eastAsiaTheme="minorEastAsia" w:hAnsiTheme="minorEastAsia" w:hint="eastAsia"/>
          <w:szCs w:val="21"/>
        </w:rPr>
        <w:lastRenderedPageBreak/>
        <w:t>入睡困难、早醒和睡眠质量差等症状，</w:t>
      </w:r>
      <w:r w:rsidR="007B56D3" w:rsidRPr="00B30647">
        <w:rPr>
          <w:rFonts w:asciiTheme="minorEastAsia" w:eastAsiaTheme="minorEastAsia" w:hAnsiTheme="minorEastAsia" w:hint="eastAsia"/>
          <w:szCs w:val="21"/>
        </w:rPr>
        <w:t>且加重围绝经期其他症状，</w:t>
      </w:r>
      <w:r w:rsidR="00BC52F6" w:rsidRPr="00B30647">
        <w:rPr>
          <w:rFonts w:asciiTheme="minorEastAsia" w:eastAsiaTheme="minorEastAsia" w:hAnsiTheme="minorEastAsia" w:hint="eastAsia"/>
          <w:szCs w:val="21"/>
        </w:rPr>
        <w:t>严重影响围绝经期妇女的生活质量及身心健 康，</w:t>
      </w:r>
      <w:r w:rsidR="00816245" w:rsidRPr="00B30647">
        <w:rPr>
          <w:rFonts w:asciiTheme="minorEastAsia" w:eastAsiaTheme="minorEastAsia" w:hAnsiTheme="minorEastAsia" w:hint="eastAsia"/>
          <w:szCs w:val="21"/>
        </w:rPr>
        <w:t>因此，改善睡眠障碍缓解</w:t>
      </w:r>
      <w:r w:rsidR="00806160" w:rsidRPr="00B30647">
        <w:rPr>
          <w:rFonts w:asciiTheme="minorEastAsia" w:eastAsiaTheme="minorEastAsia" w:hAnsiTheme="minorEastAsia" w:hint="eastAsia"/>
          <w:szCs w:val="21"/>
        </w:rPr>
        <w:t>焦虑</w:t>
      </w:r>
      <w:r w:rsidR="00816245" w:rsidRPr="00B30647">
        <w:rPr>
          <w:rFonts w:asciiTheme="minorEastAsia" w:eastAsiaTheme="minorEastAsia" w:hAnsiTheme="minorEastAsia" w:hint="eastAsia"/>
          <w:szCs w:val="21"/>
        </w:rPr>
        <w:t>抑郁情绪，是治疗围绝经期</w:t>
      </w:r>
      <w:r w:rsidR="00806160" w:rsidRPr="00B30647">
        <w:rPr>
          <w:rFonts w:asciiTheme="minorEastAsia" w:eastAsiaTheme="minorEastAsia" w:hAnsiTheme="minorEastAsia" w:hint="eastAsia"/>
          <w:szCs w:val="21"/>
        </w:rPr>
        <w:t>情绪障碍</w:t>
      </w:r>
      <w:r w:rsidR="00816245" w:rsidRPr="00B30647">
        <w:rPr>
          <w:rFonts w:asciiTheme="minorEastAsia" w:eastAsiaTheme="minorEastAsia" w:hAnsiTheme="minorEastAsia" w:hint="eastAsia"/>
          <w:szCs w:val="21"/>
        </w:rPr>
        <w:t>的有效途径。</w:t>
      </w:r>
    </w:p>
    <w:p w:rsidR="001B56A4" w:rsidRPr="00B30647" w:rsidRDefault="00875F01" w:rsidP="004C3204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 xml:space="preserve">  </w:t>
      </w:r>
      <w:r w:rsidR="00DE340D" w:rsidRPr="00B30647">
        <w:rPr>
          <w:rFonts w:asciiTheme="minorEastAsia" w:eastAsiaTheme="minorEastAsia" w:hAnsiTheme="minorEastAsia" w:hint="eastAsia"/>
          <w:szCs w:val="21"/>
        </w:rPr>
        <w:t xml:space="preserve">  苯二氮卓类安眠药物是目前临床上治疗睡眠障碍的主要药物</w:t>
      </w:r>
      <w:r w:rsidR="00404D76" w:rsidRPr="00B30647">
        <w:rPr>
          <w:rFonts w:asciiTheme="minorEastAsia" w:eastAsiaTheme="minorEastAsia" w:hAnsiTheme="minorEastAsia" w:hint="eastAsia"/>
          <w:szCs w:val="21"/>
        </w:rPr>
        <w:t>，</w:t>
      </w:r>
      <w:r w:rsidR="00DE340D" w:rsidRPr="00B30647">
        <w:rPr>
          <w:rFonts w:asciiTheme="minorEastAsia" w:eastAsiaTheme="minorEastAsia" w:hAnsiTheme="minorEastAsia" w:hint="eastAsia"/>
          <w:szCs w:val="21"/>
        </w:rPr>
        <w:t>但是</w:t>
      </w:r>
      <w:r w:rsidR="00E6234A" w:rsidRPr="00B30647">
        <w:rPr>
          <w:rFonts w:asciiTheme="minorEastAsia" w:eastAsiaTheme="minorEastAsia" w:hAnsiTheme="minorEastAsia" w:hint="eastAsia"/>
          <w:szCs w:val="21"/>
        </w:rPr>
        <w:t>围绝经期失眠症患者长期应用</w:t>
      </w:r>
      <w:r w:rsidR="00DE340D" w:rsidRPr="00B30647">
        <w:rPr>
          <w:rFonts w:asciiTheme="minorEastAsia" w:eastAsiaTheme="minorEastAsia" w:hAnsiTheme="minorEastAsia" w:hint="eastAsia"/>
          <w:szCs w:val="21"/>
        </w:rPr>
        <w:t>此类药物</w:t>
      </w:r>
      <w:r w:rsidR="00404D76" w:rsidRPr="00B30647">
        <w:rPr>
          <w:rFonts w:asciiTheme="minorEastAsia" w:eastAsiaTheme="minorEastAsia" w:hAnsiTheme="minorEastAsia" w:hint="eastAsia"/>
          <w:szCs w:val="21"/>
        </w:rPr>
        <w:t>会广泛抑 制中枢神经系统，使用时间较长后患者会有耐受性和依赖性，如停止使用药物治疗会有戒断症状等发生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【5】</w:t>
      </w:r>
      <w:r w:rsidR="009077B9" w:rsidRPr="00B30647">
        <w:rPr>
          <w:rFonts w:asciiTheme="minorEastAsia" w:eastAsiaTheme="minorEastAsia" w:hAnsiTheme="minorEastAsia" w:hint="eastAsia"/>
          <w:szCs w:val="21"/>
        </w:rPr>
        <w:t>，</w:t>
      </w:r>
      <w:r w:rsidR="00DE340D" w:rsidRPr="00B30647">
        <w:rPr>
          <w:rFonts w:asciiTheme="minorEastAsia" w:eastAsiaTheme="minorEastAsia" w:hAnsiTheme="minorEastAsia" w:hint="eastAsia"/>
          <w:szCs w:val="21"/>
        </w:rPr>
        <w:t>因此患者依从性差。曲唑酮作为一种新型抗抑郁药，90年代末被引入国内。除了其抗抑郁作用以外，曲唑酮对于</w:t>
      </w:r>
      <w:r w:rsidR="00E6234A" w:rsidRPr="00B30647">
        <w:rPr>
          <w:rFonts w:asciiTheme="minorEastAsia" w:eastAsiaTheme="minorEastAsia" w:hAnsiTheme="minorEastAsia" w:hint="eastAsia"/>
          <w:szCs w:val="21"/>
        </w:rPr>
        <w:t>围绝经期失眠症患者</w:t>
      </w:r>
      <w:r w:rsidR="00DE340D" w:rsidRPr="00B30647">
        <w:rPr>
          <w:rFonts w:asciiTheme="minorEastAsia" w:eastAsiaTheme="minorEastAsia" w:hAnsiTheme="minorEastAsia" w:hint="eastAsia"/>
          <w:szCs w:val="21"/>
        </w:rPr>
        <w:t>睡眠障碍也有明显改善作用，副作用小，安全性好，有着广泛的临床应用前景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【6】</w:t>
      </w:r>
      <w:r w:rsidR="00DE340D" w:rsidRPr="00B30647">
        <w:rPr>
          <w:rFonts w:asciiTheme="minorEastAsia" w:eastAsiaTheme="minorEastAsia" w:hAnsiTheme="minorEastAsia" w:hint="eastAsia"/>
          <w:szCs w:val="21"/>
        </w:rPr>
        <w:t>。本研究旨在</w:t>
      </w:r>
      <w:r w:rsidR="00DE340D"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探讨和评估曲唑酮</w:t>
      </w:r>
      <w:r w:rsidR="00DE340D" w:rsidRPr="00B30647">
        <w:rPr>
          <w:rFonts w:asciiTheme="minorEastAsia" w:eastAsiaTheme="minorEastAsia" w:hAnsiTheme="minorEastAsia" w:hint="eastAsia"/>
          <w:szCs w:val="21"/>
        </w:rPr>
        <w:t>对</w:t>
      </w:r>
      <w:r w:rsidR="00403F30" w:rsidRPr="00B30647">
        <w:rPr>
          <w:rFonts w:asciiTheme="minorEastAsia" w:eastAsiaTheme="minorEastAsia" w:hAnsiTheme="minorEastAsia" w:hint="eastAsia"/>
          <w:szCs w:val="21"/>
        </w:rPr>
        <w:t>围绝经期</w:t>
      </w:r>
      <w:r w:rsidR="00404D76" w:rsidRPr="00B30647">
        <w:rPr>
          <w:rFonts w:asciiTheme="minorEastAsia" w:eastAsiaTheme="minorEastAsia" w:hAnsiTheme="minorEastAsia" w:hint="eastAsia"/>
          <w:szCs w:val="21"/>
        </w:rPr>
        <w:t>焦虑</w:t>
      </w:r>
      <w:r w:rsidR="00403F30" w:rsidRPr="00B30647">
        <w:rPr>
          <w:rFonts w:asciiTheme="minorEastAsia" w:eastAsiaTheme="minorEastAsia" w:hAnsiTheme="minorEastAsia" w:hint="eastAsia"/>
          <w:szCs w:val="21"/>
        </w:rPr>
        <w:t>抑郁症</w:t>
      </w:r>
      <w:r w:rsidR="00DE340D" w:rsidRPr="00B30647">
        <w:rPr>
          <w:rFonts w:asciiTheme="minorEastAsia" w:eastAsiaTheme="minorEastAsia" w:hAnsiTheme="minorEastAsia" w:hint="eastAsia"/>
          <w:szCs w:val="21"/>
        </w:rPr>
        <w:t>患者睡眠</w:t>
      </w:r>
      <w:r w:rsidR="00403F30" w:rsidRPr="00B30647">
        <w:rPr>
          <w:rFonts w:asciiTheme="minorEastAsia" w:eastAsiaTheme="minorEastAsia" w:hAnsiTheme="minorEastAsia" w:hint="eastAsia"/>
          <w:szCs w:val="21"/>
        </w:rPr>
        <w:t>障碍</w:t>
      </w:r>
      <w:r w:rsidR="00DE340D" w:rsidRPr="00B30647">
        <w:rPr>
          <w:rFonts w:asciiTheme="minorEastAsia" w:eastAsiaTheme="minorEastAsia" w:hAnsiTheme="minorEastAsia" w:hint="eastAsia"/>
          <w:szCs w:val="21"/>
        </w:rPr>
        <w:t>的临床疗效和不良反应。</w:t>
      </w:r>
      <w:r w:rsidR="00DC18F4" w:rsidRPr="00B30647">
        <w:rPr>
          <w:rFonts w:asciiTheme="minorEastAsia" w:eastAsiaTheme="minorEastAsia" w:hAnsiTheme="minorEastAsia" w:hint="eastAsia"/>
          <w:szCs w:val="21"/>
        </w:rPr>
        <w:t xml:space="preserve">　</w:t>
      </w:r>
      <w:r w:rsidR="005B4AF2" w:rsidRPr="00B30647">
        <w:rPr>
          <w:rFonts w:asciiTheme="minorEastAsia" w:eastAsiaTheme="minorEastAsia" w:hAnsiTheme="minorEastAsia" w:hint="eastAsia"/>
          <w:szCs w:val="21"/>
        </w:rPr>
        <w:t xml:space="preserve"> </w:t>
      </w:r>
    </w:p>
    <w:p w:rsidR="001B56A4" w:rsidRPr="00B30647" w:rsidRDefault="001B56A4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 对象与方法</w:t>
      </w:r>
    </w:p>
    <w:p w:rsidR="001B56A4" w:rsidRPr="00B30647" w:rsidRDefault="001B56A4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1.1 研究对象</w:t>
      </w:r>
    </w:p>
    <w:p w:rsidR="001B56A4" w:rsidRPr="00B30647" w:rsidRDefault="00B92DF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选择2014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年</w:t>
      </w:r>
      <w:r w:rsidR="00404D76" w:rsidRPr="00B30647">
        <w:rPr>
          <w:rFonts w:asciiTheme="minorEastAsia" w:eastAsiaTheme="minorEastAsia" w:hAnsiTheme="minorEastAsia" w:hint="eastAsia"/>
          <w:szCs w:val="21"/>
        </w:rPr>
        <w:t>1</w:t>
      </w:r>
      <w:r w:rsidR="00455BFD">
        <w:rPr>
          <w:rFonts w:asciiTheme="minorEastAsia" w:eastAsiaTheme="minorEastAsia" w:hAnsiTheme="minorEastAsia" w:hint="eastAsia"/>
          <w:szCs w:val="21"/>
        </w:rPr>
        <w:t>月-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>
        <w:rPr>
          <w:rFonts w:asciiTheme="minorEastAsia" w:eastAsiaTheme="minorEastAsia" w:hAnsiTheme="minorEastAsia" w:hint="eastAsia"/>
          <w:szCs w:val="21"/>
        </w:rPr>
        <w:t>2015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年</w:t>
      </w:r>
      <w:r w:rsidR="00A154AB" w:rsidRPr="00B30647">
        <w:rPr>
          <w:rFonts w:asciiTheme="minorEastAsia" w:eastAsiaTheme="minorEastAsia" w:hAnsiTheme="minorEastAsia" w:hint="eastAsia"/>
          <w:szCs w:val="21"/>
        </w:rPr>
        <w:t>6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356703" w:rsidRPr="00B30647">
        <w:rPr>
          <w:rFonts w:asciiTheme="minorEastAsia" w:eastAsiaTheme="minorEastAsia" w:hAnsiTheme="minorEastAsia" w:hint="eastAsia"/>
          <w:szCs w:val="21"/>
        </w:rPr>
        <w:t>月在</w:t>
      </w:r>
      <w:r w:rsidR="001B56A4" w:rsidRPr="00B30647">
        <w:rPr>
          <w:rFonts w:asciiTheme="minorEastAsia" w:eastAsiaTheme="minorEastAsia" w:hAnsiTheme="minorEastAsia" w:hint="eastAsia"/>
          <w:szCs w:val="21"/>
        </w:rPr>
        <w:t>武汉协和医院妇科治疗的</w:t>
      </w:r>
      <w:r w:rsidR="00E6234A" w:rsidRPr="00B30647">
        <w:rPr>
          <w:rFonts w:asciiTheme="minorEastAsia" w:eastAsiaTheme="minorEastAsia" w:hAnsiTheme="minorEastAsia" w:hint="eastAsia"/>
          <w:szCs w:val="21"/>
        </w:rPr>
        <w:t>116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例</w:t>
      </w:r>
      <w:r w:rsidR="00B30647">
        <w:rPr>
          <w:rFonts w:asciiTheme="minorEastAsia" w:eastAsiaTheme="minorEastAsia" w:hAnsiTheme="minorEastAsia" w:hint="eastAsia"/>
          <w:szCs w:val="21"/>
        </w:rPr>
        <w:t>围绝经期</w:t>
      </w:r>
      <w:r w:rsidR="001B56A4" w:rsidRPr="00B30647">
        <w:rPr>
          <w:rFonts w:asciiTheme="minorEastAsia" w:eastAsiaTheme="minorEastAsia" w:hAnsiTheme="minorEastAsia" w:hint="eastAsia"/>
          <w:szCs w:val="21"/>
        </w:rPr>
        <w:t>患者，年龄</w:t>
      </w:r>
      <w:r w:rsidR="00E6234A" w:rsidRPr="00B30647">
        <w:rPr>
          <w:rFonts w:asciiTheme="minorEastAsia" w:eastAsiaTheme="minorEastAsia" w:hAnsiTheme="minorEastAsia" w:hint="eastAsia"/>
          <w:szCs w:val="21"/>
        </w:rPr>
        <w:t>40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～</w:t>
      </w:r>
      <w:r w:rsidR="00843022" w:rsidRPr="00B30647">
        <w:rPr>
          <w:rFonts w:asciiTheme="minorEastAsia" w:eastAsiaTheme="minorEastAsia" w:hAnsiTheme="minorEastAsia" w:hint="eastAsia"/>
          <w:szCs w:val="21"/>
        </w:rPr>
        <w:t>55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岁。纳入标准：（１）</w:t>
      </w:r>
      <w:r w:rsidR="00404D76" w:rsidRPr="00B30647">
        <w:rPr>
          <w:rFonts w:asciiTheme="minorEastAsia" w:eastAsiaTheme="minorEastAsia" w:hAnsiTheme="minorEastAsia" w:hint="eastAsia"/>
          <w:szCs w:val="21"/>
        </w:rPr>
        <w:t>月经紊乱或停经3个月以上,且FSH&gt;10U/L。(注:仍有月经者应在 月经第3天检测FSH。)；人工绝经或卵巢去势的女性应至 少6周,且FSH&gt;10U/L；改良的Kupperman 评分&gt;15 分者</w:t>
      </w:r>
      <w:r w:rsidR="00810C15" w:rsidRPr="00BB535E">
        <w:rPr>
          <w:rFonts w:asciiTheme="minorEastAsia" w:eastAsiaTheme="minorEastAsia" w:hAnsiTheme="minorEastAsia" w:hint="eastAsia"/>
          <w:szCs w:val="21"/>
          <w:vertAlign w:val="superscript"/>
        </w:rPr>
        <w:t>【7】</w:t>
      </w:r>
      <w:r>
        <w:rPr>
          <w:rFonts w:asciiTheme="minorEastAsia" w:eastAsiaTheme="minorEastAsia" w:hAnsiTheme="minorEastAsia" w:hint="eastAsia"/>
          <w:szCs w:val="21"/>
        </w:rPr>
        <w:t>；（2</w:t>
      </w:r>
      <w:r w:rsidR="00FC1F5A">
        <w:rPr>
          <w:rFonts w:asciiTheme="minorEastAsia" w:eastAsiaTheme="minorEastAsia" w:hAnsiTheme="minorEastAsia" w:hint="eastAsia"/>
          <w:szCs w:val="21"/>
        </w:rPr>
        <w:t>）符合《中国精神障碍分类与诊断标准》第3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版（</w:t>
      </w:r>
      <w:r w:rsidR="001755FF" w:rsidRPr="00B30647">
        <w:rPr>
          <w:rFonts w:asciiTheme="minorEastAsia" w:eastAsiaTheme="minorEastAsia" w:hAnsiTheme="minorEastAsia" w:hint="eastAsia"/>
          <w:szCs w:val="21"/>
        </w:rPr>
        <w:t>CCMD-3</w:t>
      </w:r>
      <w:r w:rsidR="00356703" w:rsidRPr="00B30647">
        <w:rPr>
          <w:rFonts w:asciiTheme="minorEastAsia" w:eastAsiaTheme="minorEastAsia" w:hAnsiTheme="minorEastAsia" w:hint="eastAsia"/>
          <w:szCs w:val="21"/>
        </w:rPr>
        <w:t>）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关于</w:t>
      </w:r>
      <w:r w:rsidR="00DA7FC3" w:rsidRPr="00B30647">
        <w:rPr>
          <w:rFonts w:asciiTheme="minorEastAsia" w:eastAsiaTheme="minorEastAsia" w:hAnsiTheme="minorEastAsia" w:hint="eastAsia"/>
          <w:szCs w:val="21"/>
        </w:rPr>
        <w:t>焦虑</w:t>
      </w:r>
      <w:r w:rsidR="001B56A4" w:rsidRPr="00B30647">
        <w:rPr>
          <w:rFonts w:asciiTheme="minorEastAsia" w:eastAsiaTheme="minorEastAsia" w:hAnsiTheme="minorEastAsia" w:hint="eastAsia"/>
          <w:szCs w:val="21"/>
        </w:rPr>
        <w:t>抑郁的诊断标准</w:t>
      </w:r>
      <w:r w:rsidR="00810C15" w:rsidRPr="00BB535E">
        <w:rPr>
          <w:rFonts w:asciiTheme="minorEastAsia" w:eastAsiaTheme="minorEastAsia" w:hAnsiTheme="minorEastAsia" w:hint="eastAsia"/>
          <w:szCs w:val="21"/>
          <w:vertAlign w:val="superscript"/>
        </w:rPr>
        <w:t>【8】</w:t>
      </w:r>
      <w:r w:rsidR="00E6234A" w:rsidRPr="00B30647">
        <w:rPr>
          <w:rFonts w:asciiTheme="minorEastAsia" w:eastAsiaTheme="minorEastAsia" w:hAnsiTheme="minorEastAsia" w:hint="eastAsia"/>
          <w:szCs w:val="21"/>
        </w:rPr>
        <w:t>，</w:t>
      </w:r>
      <w:r>
        <w:rPr>
          <w:rFonts w:asciiTheme="minorEastAsia" w:eastAsiaTheme="minorEastAsia" w:hAnsiTheme="minorEastAsia" w:hint="eastAsia"/>
          <w:szCs w:val="21"/>
        </w:rPr>
        <w:t>汉密尔顿焦虑量表（HAMA）≥14</w:t>
      </w:r>
      <w:r w:rsidR="00DA7FC3" w:rsidRPr="00B30647">
        <w:rPr>
          <w:rFonts w:asciiTheme="minorEastAsia" w:eastAsiaTheme="minorEastAsia" w:hAnsiTheme="minorEastAsia" w:hint="eastAsia"/>
          <w:szCs w:val="21"/>
        </w:rPr>
        <w:t xml:space="preserve"> 分，</w:t>
      </w:r>
      <w:r w:rsidR="001B56A4" w:rsidRPr="00B30647">
        <w:rPr>
          <w:rFonts w:asciiTheme="minorEastAsia" w:eastAsiaTheme="minorEastAsia" w:hAnsiTheme="minorEastAsia" w:hint="eastAsia"/>
          <w:szCs w:val="21"/>
        </w:rPr>
        <w:t>汉密顿抑郁量表（HAMD</w:t>
      </w:r>
      <w:r>
        <w:rPr>
          <w:rFonts w:asciiTheme="minorEastAsia" w:eastAsiaTheme="minorEastAsia" w:hAnsiTheme="minorEastAsia" w:hint="eastAsia"/>
          <w:szCs w:val="21"/>
        </w:rPr>
        <w:t>）17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项总分≥ </w:t>
      </w:r>
      <w:r>
        <w:rPr>
          <w:rFonts w:asciiTheme="minorEastAsia" w:eastAsiaTheme="minorEastAsia" w:hAnsiTheme="minorEastAsia" w:hint="eastAsia"/>
          <w:szCs w:val="21"/>
        </w:rPr>
        <w:t>18分。（3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</w:t>
      </w:r>
      <w:r w:rsidR="0051161C" w:rsidRPr="00B30647">
        <w:rPr>
          <w:rFonts w:asciiTheme="minorEastAsia" w:eastAsiaTheme="minorEastAsia" w:hAnsiTheme="minorEastAsia" w:hint="eastAsia"/>
          <w:szCs w:val="21"/>
        </w:rPr>
        <w:t>符合中国精神疾病分类方案与诊断标准第</w:t>
      </w:r>
      <w:r w:rsidR="0051161C" w:rsidRPr="00B30647">
        <w:rPr>
          <w:rFonts w:asciiTheme="minorEastAsia" w:eastAsiaTheme="minorEastAsia" w:hAnsiTheme="minorEastAsia"/>
          <w:szCs w:val="21"/>
        </w:rPr>
        <w:t>3</w:t>
      </w:r>
      <w:r w:rsidR="0051161C" w:rsidRPr="00B30647">
        <w:rPr>
          <w:rFonts w:asciiTheme="minorEastAsia" w:eastAsiaTheme="minorEastAsia" w:hAnsiTheme="minorEastAsia" w:hint="eastAsia"/>
          <w:szCs w:val="21"/>
        </w:rPr>
        <w:t>版</w:t>
      </w:r>
      <w:r w:rsidR="0051161C" w:rsidRPr="00B30647">
        <w:rPr>
          <w:rFonts w:asciiTheme="minorEastAsia" w:eastAsiaTheme="minorEastAsia" w:hAnsiTheme="minorEastAsia"/>
          <w:szCs w:val="21"/>
        </w:rPr>
        <w:t>(CCMD</w:t>
      </w:r>
      <w:r w:rsidR="00667148" w:rsidRPr="00B30647">
        <w:rPr>
          <w:rFonts w:asciiTheme="minorEastAsia" w:eastAsiaTheme="minorEastAsia" w:hAnsiTheme="minorEastAsia" w:hint="eastAsia"/>
          <w:szCs w:val="21"/>
        </w:rPr>
        <w:t>-</w:t>
      </w:r>
      <w:r w:rsidR="0051161C" w:rsidRPr="00B30647">
        <w:rPr>
          <w:rFonts w:asciiTheme="minorEastAsia" w:eastAsiaTheme="minorEastAsia" w:hAnsiTheme="minorEastAsia"/>
          <w:szCs w:val="21"/>
        </w:rPr>
        <w:t>3)</w:t>
      </w:r>
      <w:r w:rsidR="0051161C" w:rsidRPr="00B30647">
        <w:rPr>
          <w:rFonts w:asciiTheme="minorEastAsia" w:eastAsiaTheme="minorEastAsia" w:hAnsiTheme="minorEastAsia" w:hint="eastAsia"/>
          <w:szCs w:val="21"/>
        </w:rPr>
        <w:t>失眠症诊断标准</w:t>
      </w:r>
      <w:r w:rsidR="00810C15" w:rsidRPr="00BB535E">
        <w:rPr>
          <w:rFonts w:asciiTheme="minorEastAsia" w:eastAsiaTheme="minorEastAsia" w:hAnsiTheme="minorEastAsia" w:hint="eastAsia"/>
          <w:szCs w:val="21"/>
          <w:vertAlign w:val="superscript"/>
        </w:rPr>
        <w:t>【9】</w:t>
      </w:r>
      <w:r w:rsidR="006F7C31" w:rsidRPr="00B30647">
        <w:rPr>
          <w:rFonts w:asciiTheme="minorEastAsia" w:eastAsiaTheme="minorEastAsia" w:hAnsiTheme="minorEastAsia" w:hint="eastAsia"/>
          <w:szCs w:val="21"/>
        </w:rPr>
        <w:t>。匹兹堡睡眠质量指数（PSQI）</w:t>
      </w:r>
      <w:r w:rsidR="00810C15" w:rsidRPr="00BB535E">
        <w:rPr>
          <w:rFonts w:asciiTheme="minorEastAsia" w:eastAsiaTheme="minorEastAsia" w:hAnsiTheme="minorEastAsia" w:hint="eastAsia"/>
          <w:szCs w:val="21"/>
          <w:vertAlign w:val="superscript"/>
        </w:rPr>
        <w:t>【10】</w:t>
      </w:r>
      <w:r w:rsidR="007A0FFA" w:rsidRPr="00B30647">
        <w:rPr>
          <w:rFonts w:asciiTheme="minorEastAsia" w:eastAsiaTheme="minorEastAsia" w:hAnsiTheme="minorEastAsia" w:hint="eastAsia"/>
          <w:szCs w:val="21"/>
        </w:rPr>
        <w:t>，</w:t>
      </w:r>
      <w:r w:rsidR="006F7C31" w:rsidRPr="00B30647">
        <w:rPr>
          <w:rFonts w:asciiTheme="minorEastAsia" w:eastAsiaTheme="minorEastAsia" w:hAnsiTheme="minorEastAsia" w:hint="eastAsia"/>
          <w:szCs w:val="21"/>
        </w:rPr>
        <w:t>其范围在</w:t>
      </w:r>
      <w:r w:rsidR="001755FF" w:rsidRPr="00B30647">
        <w:rPr>
          <w:rFonts w:asciiTheme="minorEastAsia" w:eastAsiaTheme="minorEastAsia" w:hAnsiTheme="minorEastAsia" w:hint="eastAsia"/>
          <w:szCs w:val="21"/>
        </w:rPr>
        <w:t>0</w:t>
      </w:r>
      <w:r w:rsidR="006F7C31" w:rsidRPr="00B30647">
        <w:rPr>
          <w:rFonts w:asciiTheme="minorEastAsia" w:eastAsiaTheme="minorEastAsia" w:hAnsiTheme="minorEastAsia" w:hint="eastAsia"/>
          <w:szCs w:val="21"/>
        </w:rPr>
        <w:t>～</w:t>
      </w:r>
      <w:r w:rsidR="001755FF" w:rsidRPr="00B30647">
        <w:rPr>
          <w:rFonts w:asciiTheme="minorEastAsia" w:eastAsiaTheme="minorEastAsia" w:hAnsiTheme="minorEastAsia" w:hint="eastAsia"/>
          <w:szCs w:val="21"/>
        </w:rPr>
        <w:t>21</w:t>
      </w:r>
      <w:r w:rsidR="006F7C31" w:rsidRPr="00B30647">
        <w:rPr>
          <w:rFonts w:asciiTheme="minorEastAsia" w:eastAsiaTheme="minorEastAsia" w:hAnsiTheme="minorEastAsia" w:hint="eastAsia"/>
          <w:szCs w:val="21"/>
        </w:rPr>
        <w:t xml:space="preserve"> 分，得分越高，表示睡眠质量越差。</w:t>
      </w:r>
      <w:r w:rsidR="001755FF" w:rsidRPr="00B30647">
        <w:rPr>
          <w:rFonts w:asciiTheme="minorEastAsia" w:eastAsiaTheme="minorEastAsia" w:hAnsiTheme="minorEastAsia" w:hint="eastAsia"/>
          <w:szCs w:val="21"/>
        </w:rPr>
        <w:t>PSQI</w:t>
      </w:r>
      <w:r w:rsidR="006F7C31" w:rsidRPr="00B30647">
        <w:rPr>
          <w:rFonts w:asciiTheme="minorEastAsia" w:eastAsiaTheme="minorEastAsia" w:hAnsiTheme="minorEastAsia" w:hint="eastAsia"/>
          <w:szCs w:val="21"/>
        </w:rPr>
        <w:t>评分</w:t>
      </w:r>
      <w:r w:rsidR="00FC1F5A">
        <w:rPr>
          <w:rFonts w:asciiTheme="minorEastAsia" w:eastAsiaTheme="minorEastAsia" w:hAnsiTheme="minorEastAsia" w:hint="eastAsia"/>
          <w:szCs w:val="21"/>
        </w:rPr>
        <w:t>≥8</w:t>
      </w:r>
      <w:r w:rsidR="00567D96" w:rsidRPr="00B30647">
        <w:rPr>
          <w:rFonts w:asciiTheme="minorEastAsia" w:eastAsiaTheme="minorEastAsia" w:hAnsiTheme="minorEastAsia" w:hint="eastAsia"/>
          <w:szCs w:val="21"/>
        </w:rPr>
        <w:t xml:space="preserve"> 分</w:t>
      </w:r>
      <w:r w:rsidR="006F7C31" w:rsidRPr="00B30647">
        <w:rPr>
          <w:rFonts w:asciiTheme="minorEastAsia" w:eastAsiaTheme="minorEastAsia" w:hAnsiTheme="minorEastAsia" w:hint="eastAsia"/>
          <w:szCs w:val="21"/>
        </w:rPr>
        <w:t>提示睡眠质量差。</w:t>
      </w:r>
      <w:r>
        <w:rPr>
          <w:rFonts w:asciiTheme="minorEastAsia" w:eastAsiaTheme="minorEastAsia" w:hAnsiTheme="minorEastAsia" w:hint="eastAsia"/>
          <w:szCs w:val="21"/>
        </w:rPr>
        <w:t>（4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）入组前未使用任何</w:t>
      </w:r>
      <w:r w:rsidR="00E6234A" w:rsidRPr="00B30647">
        <w:rPr>
          <w:rFonts w:asciiTheme="minorEastAsia" w:eastAsiaTheme="minorEastAsia" w:hAnsiTheme="minorEastAsia" w:hint="eastAsia"/>
          <w:szCs w:val="21"/>
        </w:rPr>
        <w:t>激素类</w:t>
      </w:r>
      <w:r>
        <w:rPr>
          <w:rFonts w:asciiTheme="minorEastAsia" w:eastAsiaTheme="minorEastAsia" w:hAnsiTheme="minorEastAsia" w:hint="eastAsia"/>
          <w:szCs w:val="21"/>
        </w:rPr>
        <w:t>药物及抗抑郁剂。（5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</w:t>
      </w:r>
      <w:r w:rsidR="0051161C" w:rsidRPr="00B30647">
        <w:rPr>
          <w:rFonts w:asciiTheme="minorEastAsia" w:eastAsiaTheme="minorEastAsia" w:hAnsiTheme="minorEastAsia" w:hint="eastAsia"/>
          <w:szCs w:val="21"/>
        </w:rPr>
        <w:t>卡氏功能量表(Karnofsky’S performance status，KPS)评分≥60分</w:t>
      </w:r>
      <w:r w:rsidR="006F6320" w:rsidRPr="00B30647">
        <w:rPr>
          <w:rFonts w:asciiTheme="minorEastAsia" w:eastAsiaTheme="minorEastAsia" w:hAnsiTheme="minorEastAsia" w:hint="eastAsia"/>
          <w:szCs w:val="21"/>
        </w:rPr>
        <w:t>。</w:t>
      </w:r>
      <w:r>
        <w:rPr>
          <w:rFonts w:asciiTheme="minorEastAsia" w:eastAsiaTheme="minorEastAsia" w:hAnsiTheme="minorEastAsia" w:hint="eastAsia"/>
          <w:szCs w:val="21"/>
        </w:rPr>
        <w:t>（6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</w:t>
      </w:r>
      <w:r w:rsidR="0051161C" w:rsidRPr="00B30647">
        <w:rPr>
          <w:rFonts w:asciiTheme="minorEastAsia" w:eastAsiaTheme="minorEastAsia" w:hAnsiTheme="minorEastAsia" w:hint="eastAsia"/>
          <w:szCs w:val="21"/>
        </w:rPr>
        <w:t>患者对所患疾病知情，语言表达能力清晰，无思维混乱及其他精神疾病，对本研究的目的和方式知情同意并自愿参与。</w:t>
      </w:r>
      <w:r>
        <w:rPr>
          <w:rFonts w:asciiTheme="minorEastAsia" w:eastAsiaTheme="minorEastAsia" w:hAnsiTheme="minorEastAsia" w:hint="eastAsia"/>
          <w:szCs w:val="21"/>
        </w:rPr>
        <w:t>（7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）排除有</w:t>
      </w:r>
      <w:r w:rsidR="00FC1F5A">
        <w:rPr>
          <w:rFonts w:asciiTheme="minorEastAsia" w:eastAsiaTheme="minorEastAsia" w:hAnsiTheme="minorEastAsia" w:hint="eastAsia"/>
          <w:szCs w:val="21"/>
        </w:rPr>
        <w:t>甲状腺功能异常</w:t>
      </w:r>
      <w:r w:rsidR="00404D76" w:rsidRPr="00B30647">
        <w:rPr>
          <w:rFonts w:asciiTheme="minorEastAsia" w:eastAsiaTheme="minorEastAsia" w:hAnsiTheme="minorEastAsia" w:hint="eastAsia"/>
          <w:szCs w:val="21"/>
        </w:rPr>
        <w:t>、冠状动脉粥样硬化性心脏病、高血压病或嗜铬细胞瘤、神经衰弱</w:t>
      </w:r>
      <w:r w:rsidR="001B56A4" w:rsidRPr="00B30647">
        <w:rPr>
          <w:rFonts w:asciiTheme="minorEastAsia" w:eastAsiaTheme="minorEastAsia" w:hAnsiTheme="minorEastAsia" w:hint="eastAsia"/>
          <w:szCs w:val="21"/>
        </w:rPr>
        <w:t>精神病史者</w:t>
      </w:r>
      <w:r w:rsidR="0051161C" w:rsidRPr="00B30647">
        <w:rPr>
          <w:rFonts w:asciiTheme="minorEastAsia" w:eastAsiaTheme="minorEastAsia" w:hAnsiTheme="minorEastAsia" w:hint="eastAsia"/>
          <w:szCs w:val="21"/>
        </w:rPr>
        <w:t>、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存在认知功能障碍者</w:t>
      </w:r>
      <w:r w:rsidR="0051161C" w:rsidRPr="00B30647">
        <w:rPr>
          <w:rFonts w:asciiTheme="minorEastAsia" w:eastAsiaTheme="minorEastAsia" w:hAnsiTheme="minorEastAsia" w:hint="eastAsia"/>
          <w:szCs w:val="21"/>
        </w:rPr>
        <w:t>或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存在严重器质性病变者</w:t>
      </w:r>
      <w:r w:rsidR="0051161C" w:rsidRPr="00B30647">
        <w:rPr>
          <w:rFonts w:asciiTheme="minorEastAsia" w:eastAsiaTheme="minorEastAsia" w:hAnsiTheme="minorEastAsia" w:hint="eastAsia"/>
          <w:szCs w:val="21"/>
        </w:rPr>
        <w:t>。</w:t>
      </w:r>
      <w:r w:rsidR="001B56A4" w:rsidRPr="00B30647">
        <w:rPr>
          <w:rFonts w:asciiTheme="minorEastAsia" w:eastAsiaTheme="minorEastAsia" w:hAnsiTheme="minorEastAsia" w:hint="eastAsia"/>
          <w:szCs w:val="21"/>
        </w:rPr>
        <w:t>随机分为</w:t>
      </w:r>
      <w:r w:rsidR="003E4B6A" w:rsidRPr="00B30647">
        <w:rPr>
          <w:rFonts w:asciiTheme="minorEastAsia" w:eastAsiaTheme="minorEastAsia" w:hAnsiTheme="minorEastAsia" w:hint="eastAsia"/>
          <w:szCs w:val="21"/>
        </w:rPr>
        <w:t>2</w:t>
      </w:r>
      <w:r w:rsidR="001B56A4" w:rsidRPr="00B30647">
        <w:rPr>
          <w:rFonts w:asciiTheme="minorEastAsia" w:eastAsiaTheme="minorEastAsia" w:hAnsiTheme="minorEastAsia" w:hint="eastAsia"/>
          <w:szCs w:val="21"/>
        </w:rPr>
        <w:t>组，每组</w:t>
      </w:r>
      <w:r w:rsidR="007313D0">
        <w:rPr>
          <w:rFonts w:asciiTheme="minorEastAsia" w:eastAsiaTheme="minorEastAsia" w:hAnsiTheme="minorEastAsia" w:hint="eastAsia"/>
          <w:szCs w:val="21"/>
        </w:rPr>
        <w:t>58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例</w:t>
      </w:r>
      <w:r w:rsidR="0051161C" w:rsidRPr="00B30647">
        <w:rPr>
          <w:rFonts w:asciiTheme="minorEastAsia" w:eastAsiaTheme="minorEastAsia" w:hAnsiTheme="minorEastAsia" w:hint="eastAsia"/>
          <w:szCs w:val="21"/>
        </w:rPr>
        <w:t>，</w:t>
      </w:r>
      <w:r w:rsidR="00FC1F5A">
        <w:rPr>
          <w:rFonts w:asciiTheme="minorEastAsia" w:eastAsiaTheme="minorEastAsia" w:hAnsiTheme="minorEastAsia" w:hint="eastAsia"/>
          <w:szCs w:val="21"/>
        </w:rPr>
        <w:t>曲唑酮组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年龄</w:t>
      </w:r>
      <w:r w:rsidR="00E6234A" w:rsidRPr="00B30647">
        <w:rPr>
          <w:rFonts w:asciiTheme="minorEastAsia" w:eastAsiaTheme="minorEastAsia" w:hAnsiTheme="minorEastAsia" w:hint="eastAsia"/>
          <w:szCs w:val="21"/>
        </w:rPr>
        <w:t>40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岁</w:t>
      </w:r>
      <w:r w:rsidR="001755FF" w:rsidRPr="00B30647">
        <w:rPr>
          <w:rFonts w:asciiTheme="minorEastAsia" w:eastAsiaTheme="minorEastAsia" w:hAnsiTheme="minorEastAsia" w:hint="eastAsia"/>
          <w:szCs w:val="21"/>
        </w:rPr>
        <w:t>-</w:t>
      </w:r>
      <w:r w:rsidR="00843022" w:rsidRPr="00B30647">
        <w:rPr>
          <w:rFonts w:asciiTheme="minorEastAsia" w:eastAsiaTheme="minorEastAsia" w:hAnsiTheme="minorEastAsia" w:hint="eastAsia"/>
          <w:szCs w:val="21"/>
        </w:rPr>
        <w:t>55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岁，平均（</w:t>
      </w:r>
      <w:r w:rsidR="001755FF" w:rsidRPr="00B30647">
        <w:rPr>
          <w:rFonts w:asciiTheme="minorEastAsia" w:eastAsiaTheme="minorEastAsia" w:hAnsiTheme="minorEastAsia" w:hint="eastAsia"/>
          <w:szCs w:val="21"/>
        </w:rPr>
        <w:t>43.89</w:t>
      </w:r>
      <w:r w:rsidR="001B56A4" w:rsidRPr="00B30647">
        <w:rPr>
          <w:rFonts w:asciiTheme="minorEastAsia" w:eastAsiaTheme="minorEastAsia" w:hAnsiTheme="minorEastAsia" w:hint="eastAsia"/>
          <w:szCs w:val="21"/>
        </w:rPr>
        <w:t>±</w:t>
      </w:r>
      <w:r w:rsidR="001755FF" w:rsidRPr="00B30647">
        <w:rPr>
          <w:rFonts w:asciiTheme="minorEastAsia" w:eastAsiaTheme="minorEastAsia" w:hAnsiTheme="minorEastAsia" w:hint="eastAsia"/>
          <w:szCs w:val="21"/>
        </w:rPr>
        <w:t>3.40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）岁，病程（</w:t>
      </w:r>
      <w:r w:rsidR="001755FF" w:rsidRPr="00B30647">
        <w:rPr>
          <w:rFonts w:asciiTheme="minorEastAsia" w:eastAsiaTheme="minorEastAsia" w:hAnsiTheme="minorEastAsia" w:hint="eastAsia"/>
          <w:szCs w:val="21"/>
        </w:rPr>
        <w:t>12.08</w:t>
      </w:r>
      <w:r w:rsidR="001B56A4" w:rsidRPr="00B30647">
        <w:rPr>
          <w:rFonts w:asciiTheme="minorEastAsia" w:eastAsiaTheme="minorEastAsia" w:hAnsiTheme="minorEastAsia" w:hint="eastAsia"/>
          <w:szCs w:val="21"/>
        </w:rPr>
        <w:t>±</w:t>
      </w:r>
      <w:r w:rsidR="001755FF" w:rsidRPr="00B30647">
        <w:rPr>
          <w:rFonts w:asciiTheme="minorEastAsia" w:eastAsiaTheme="minorEastAsia" w:hAnsiTheme="minorEastAsia" w:hint="eastAsia"/>
          <w:szCs w:val="21"/>
        </w:rPr>
        <w:t>4.53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）个月，</w:t>
      </w:r>
      <w:r w:rsidR="00455BFD">
        <w:rPr>
          <w:rFonts w:asciiTheme="minorEastAsia" w:eastAsiaTheme="minorEastAsia" w:hAnsiTheme="minorEastAsia" w:hint="eastAsia"/>
          <w:szCs w:val="21"/>
        </w:rPr>
        <w:t>HAMA（23.14</w:t>
      </w:r>
      <w:r w:rsidR="00455BFD" w:rsidRPr="00B30647">
        <w:rPr>
          <w:rFonts w:asciiTheme="minorEastAsia" w:eastAsiaTheme="minorEastAsia" w:hAnsiTheme="minorEastAsia" w:hint="eastAsia"/>
          <w:szCs w:val="21"/>
        </w:rPr>
        <w:t xml:space="preserve">± </w:t>
      </w:r>
      <w:r w:rsidR="00455BFD" w:rsidRPr="00B30647">
        <w:rPr>
          <w:rFonts w:asciiTheme="minorEastAsia" w:eastAsiaTheme="minorEastAsia" w:hAnsiTheme="minorEastAsia"/>
          <w:szCs w:val="21"/>
        </w:rPr>
        <w:t>1</w:t>
      </w:r>
      <w:r w:rsidR="00455BFD" w:rsidRPr="00B30647">
        <w:rPr>
          <w:rFonts w:asciiTheme="minorEastAsia" w:eastAsiaTheme="minorEastAsia" w:hAnsiTheme="minorEastAsia" w:hint="eastAsia"/>
          <w:szCs w:val="21"/>
        </w:rPr>
        <w:t>.</w:t>
      </w:r>
      <w:r w:rsidR="00455BFD">
        <w:rPr>
          <w:rFonts w:asciiTheme="minorEastAsia" w:eastAsiaTheme="minorEastAsia" w:hAnsiTheme="minorEastAsia" w:hint="eastAsia"/>
          <w:szCs w:val="21"/>
        </w:rPr>
        <w:t>3</w:t>
      </w:r>
      <w:r w:rsidR="00455BFD" w:rsidRPr="00B30647">
        <w:rPr>
          <w:rFonts w:asciiTheme="minorEastAsia" w:eastAsiaTheme="minorEastAsia" w:hAnsiTheme="minorEastAsia" w:hint="eastAsia"/>
          <w:szCs w:val="21"/>
        </w:rPr>
        <w:t>1</w:t>
      </w:r>
      <w:r w:rsidR="00455BFD">
        <w:rPr>
          <w:rFonts w:asciiTheme="minorEastAsia" w:eastAsiaTheme="minorEastAsia" w:hAnsiTheme="minorEastAsia" w:hint="eastAsia"/>
          <w:szCs w:val="21"/>
        </w:rPr>
        <w:t>），</w:t>
      </w:r>
      <w:r w:rsidR="001B56A4" w:rsidRPr="00B30647">
        <w:rPr>
          <w:rFonts w:asciiTheme="minorEastAsia" w:eastAsiaTheme="minorEastAsia" w:hAnsiTheme="minorEastAsia" w:hint="eastAsia"/>
          <w:szCs w:val="21"/>
        </w:rPr>
        <w:t>HAMD（</w:t>
      </w:r>
      <w:r w:rsidR="00455BFD">
        <w:rPr>
          <w:rFonts w:asciiTheme="minorEastAsia" w:eastAsiaTheme="minorEastAsia" w:hAnsiTheme="minorEastAsia" w:hint="eastAsia"/>
          <w:szCs w:val="21"/>
        </w:rPr>
        <w:t>27</w:t>
      </w:r>
      <w:r w:rsidR="006A0C49" w:rsidRPr="00B30647">
        <w:rPr>
          <w:rFonts w:asciiTheme="minorEastAsia" w:eastAsiaTheme="minorEastAsia" w:hAnsiTheme="minorEastAsia"/>
          <w:szCs w:val="21"/>
        </w:rPr>
        <w:t>.</w:t>
      </w:r>
      <w:r w:rsidR="00455BFD">
        <w:rPr>
          <w:rFonts w:asciiTheme="minorEastAsia" w:eastAsiaTheme="minorEastAsia" w:hAnsiTheme="minorEastAsia" w:hint="eastAsia"/>
          <w:szCs w:val="21"/>
        </w:rPr>
        <w:t>52</w:t>
      </w:r>
      <w:r w:rsidR="001B56A4" w:rsidRPr="00B30647">
        <w:rPr>
          <w:rFonts w:asciiTheme="minorEastAsia" w:eastAsiaTheme="minorEastAsia" w:hAnsiTheme="minorEastAsia" w:hint="eastAsia"/>
          <w:szCs w:val="21"/>
        </w:rPr>
        <w:t>±</w:t>
      </w:r>
      <w:r w:rsidR="006A0C49" w:rsidRPr="00B30647">
        <w:rPr>
          <w:rFonts w:asciiTheme="minorEastAsia" w:eastAsiaTheme="minorEastAsia" w:hAnsiTheme="minorEastAsia"/>
          <w:szCs w:val="21"/>
        </w:rPr>
        <w:t>1.</w:t>
      </w:r>
      <w:r w:rsidR="00455BFD">
        <w:rPr>
          <w:rFonts w:asciiTheme="minorEastAsia" w:eastAsiaTheme="minorEastAsia" w:hAnsiTheme="minorEastAsia" w:hint="eastAsia"/>
          <w:szCs w:val="21"/>
        </w:rPr>
        <w:t>4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） </w:t>
      </w:r>
      <w:r w:rsidR="00E6234A" w:rsidRPr="00B30647">
        <w:rPr>
          <w:rFonts w:asciiTheme="minorEastAsia" w:eastAsiaTheme="minorEastAsia" w:hAnsiTheme="minorEastAsia" w:hint="eastAsia"/>
          <w:szCs w:val="21"/>
        </w:rPr>
        <w:t>分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；对照组年龄</w:t>
      </w:r>
      <w:r w:rsidR="00E6234A" w:rsidRPr="00B30647">
        <w:rPr>
          <w:rFonts w:asciiTheme="minorEastAsia" w:eastAsiaTheme="minorEastAsia" w:hAnsiTheme="minorEastAsia" w:hint="eastAsia"/>
          <w:szCs w:val="21"/>
        </w:rPr>
        <w:t>41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岁</w:t>
      </w:r>
      <w:r w:rsidR="001755FF" w:rsidRPr="00B30647">
        <w:rPr>
          <w:rFonts w:asciiTheme="minorEastAsia" w:eastAsiaTheme="minorEastAsia" w:hAnsiTheme="minorEastAsia" w:hint="eastAsia"/>
          <w:szCs w:val="21"/>
        </w:rPr>
        <w:t>-5</w:t>
      </w:r>
      <w:r w:rsidR="00843022" w:rsidRPr="00B30647">
        <w:rPr>
          <w:rFonts w:asciiTheme="minorEastAsia" w:eastAsiaTheme="minorEastAsia" w:hAnsiTheme="minorEastAsia" w:hint="eastAsia"/>
          <w:szCs w:val="21"/>
        </w:rPr>
        <w:t>5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岁，平均</w:t>
      </w:r>
      <w:r w:rsidR="0052636B" w:rsidRPr="00B30647">
        <w:rPr>
          <w:rFonts w:asciiTheme="minorEastAsia" w:eastAsiaTheme="minorEastAsia" w:hAnsiTheme="minorEastAsia" w:hint="eastAsia"/>
          <w:szCs w:val="21"/>
        </w:rPr>
        <w:t>平均（42.4±3.5）岁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，病程（</w:t>
      </w:r>
      <w:r w:rsidR="001755FF" w:rsidRPr="00B30647">
        <w:rPr>
          <w:rFonts w:asciiTheme="minorEastAsia" w:eastAsiaTheme="minorEastAsia" w:hAnsiTheme="minorEastAsia" w:hint="eastAsia"/>
          <w:szCs w:val="21"/>
        </w:rPr>
        <w:t>11.58</w:t>
      </w:r>
      <w:r w:rsidR="001B56A4" w:rsidRPr="00B30647">
        <w:rPr>
          <w:rFonts w:asciiTheme="minorEastAsia" w:eastAsiaTheme="minorEastAsia" w:hAnsiTheme="minorEastAsia" w:hint="eastAsia"/>
          <w:szCs w:val="21"/>
        </w:rPr>
        <w:t>±</w:t>
      </w:r>
      <w:r w:rsidR="001755FF" w:rsidRPr="00B30647">
        <w:rPr>
          <w:rFonts w:asciiTheme="minorEastAsia" w:eastAsiaTheme="minorEastAsia" w:hAnsiTheme="minorEastAsia" w:hint="eastAsia"/>
          <w:szCs w:val="21"/>
        </w:rPr>
        <w:t>5.06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）个月，</w:t>
      </w:r>
      <w:r w:rsidR="00455BFD">
        <w:rPr>
          <w:rFonts w:asciiTheme="minorEastAsia" w:eastAsiaTheme="minorEastAsia" w:hAnsiTheme="minorEastAsia" w:hint="eastAsia"/>
          <w:szCs w:val="21"/>
        </w:rPr>
        <w:t>HAMA（22.9</w:t>
      </w:r>
      <w:r w:rsidR="00455BFD" w:rsidRPr="00B30647">
        <w:rPr>
          <w:rFonts w:asciiTheme="minorEastAsia" w:eastAsiaTheme="minorEastAsia" w:hAnsiTheme="minorEastAsia" w:hint="eastAsia"/>
          <w:szCs w:val="21"/>
        </w:rPr>
        <w:t xml:space="preserve">± </w:t>
      </w:r>
      <w:r w:rsidR="00455BFD" w:rsidRPr="00B30647">
        <w:rPr>
          <w:rFonts w:asciiTheme="minorEastAsia" w:eastAsiaTheme="minorEastAsia" w:hAnsiTheme="minorEastAsia"/>
          <w:szCs w:val="21"/>
        </w:rPr>
        <w:t>1</w:t>
      </w:r>
      <w:r w:rsidR="00455BFD" w:rsidRPr="00B30647">
        <w:rPr>
          <w:rFonts w:asciiTheme="minorEastAsia" w:eastAsiaTheme="minorEastAsia" w:hAnsiTheme="minorEastAsia" w:hint="eastAsia"/>
          <w:szCs w:val="21"/>
        </w:rPr>
        <w:t>.1</w:t>
      </w:r>
      <w:r w:rsidR="00455BFD">
        <w:rPr>
          <w:rFonts w:asciiTheme="minorEastAsia" w:eastAsiaTheme="minorEastAsia" w:hAnsiTheme="minorEastAsia" w:hint="eastAsia"/>
          <w:szCs w:val="21"/>
        </w:rPr>
        <w:t>4），</w:t>
      </w:r>
      <w:r w:rsidR="001B56A4" w:rsidRPr="00B30647">
        <w:rPr>
          <w:rFonts w:asciiTheme="minorEastAsia" w:eastAsiaTheme="minorEastAsia" w:hAnsiTheme="minorEastAsia" w:hint="eastAsia"/>
          <w:szCs w:val="21"/>
        </w:rPr>
        <w:t>HAMD （</w:t>
      </w:r>
      <w:r w:rsidR="001755FF" w:rsidRPr="00B30647">
        <w:rPr>
          <w:rFonts w:asciiTheme="minorEastAsia" w:eastAsiaTheme="minorEastAsia" w:hAnsiTheme="minorEastAsia" w:hint="eastAsia"/>
          <w:szCs w:val="21"/>
        </w:rPr>
        <w:t>2</w:t>
      </w:r>
      <w:r w:rsidR="00455BFD">
        <w:rPr>
          <w:rFonts w:asciiTheme="minorEastAsia" w:eastAsiaTheme="minorEastAsia" w:hAnsiTheme="minorEastAsia" w:hint="eastAsia"/>
          <w:szCs w:val="21"/>
        </w:rPr>
        <w:t>8</w:t>
      </w:r>
      <w:r w:rsidR="001755FF" w:rsidRPr="00B30647">
        <w:rPr>
          <w:rFonts w:asciiTheme="minorEastAsia" w:eastAsiaTheme="minorEastAsia" w:hAnsiTheme="minorEastAsia" w:hint="eastAsia"/>
          <w:szCs w:val="21"/>
        </w:rPr>
        <w:t>.06</w:t>
      </w:r>
      <w:r w:rsidR="001B56A4" w:rsidRPr="00B30647">
        <w:rPr>
          <w:rFonts w:asciiTheme="minorEastAsia" w:eastAsiaTheme="minorEastAsia" w:hAnsiTheme="minorEastAsia" w:hint="eastAsia"/>
          <w:szCs w:val="21"/>
        </w:rPr>
        <w:t>±</w:t>
      </w:r>
      <w:r w:rsidR="006A0C49" w:rsidRPr="00B30647">
        <w:rPr>
          <w:rFonts w:asciiTheme="minorEastAsia" w:eastAsiaTheme="minorEastAsia" w:hAnsiTheme="minorEastAsia"/>
          <w:szCs w:val="21"/>
        </w:rPr>
        <w:t>1.</w:t>
      </w:r>
      <w:r w:rsidR="00455BFD">
        <w:rPr>
          <w:rFonts w:asciiTheme="minorEastAsia" w:eastAsiaTheme="minorEastAsia" w:hAnsiTheme="minorEastAsia" w:hint="eastAsia"/>
          <w:szCs w:val="21"/>
        </w:rPr>
        <w:t>03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）分。</w:t>
      </w:r>
      <w:r w:rsidR="00FC1F5A">
        <w:rPr>
          <w:rFonts w:asciiTheme="minorEastAsia" w:eastAsiaTheme="minorEastAsia" w:hAnsiTheme="minorEastAsia" w:hint="eastAsia"/>
          <w:szCs w:val="21"/>
        </w:rPr>
        <w:t>经t</w:t>
      </w:r>
      <w:r w:rsidR="00ED12B8" w:rsidRPr="00B30647">
        <w:rPr>
          <w:rFonts w:asciiTheme="minorEastAsia" w:eastAsiaTheme="minorEastAsia" w:hAnsiTheme="minorEastAsia" w:hint="eastAsia"/>
          <w:szCs w:val="21"/>
        </w:rPr>
        <w:t>检验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两组一般资料比较差异均无显著性（P ＞ </w:t>
      </w:r>
      <w:r w:rsidR="001755FF" w:rsidRPr="00B30647">
        <w:rPr>
          <w:rFonts w:asciiTheme="minorEastAsia" w:eastAsiaTheme="minorEastAsia" w:hAnsiTheme="minorEastAsia" w:hint="eastAsia"/>
          <w:szCs w:val="21"/>
        </w:rPr>
        <w:t>0.05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）。</w:t>
      </w:r>
    </w:p>
    <w:p w:rsidR="001B56A4" w:rsidRPr="00B30647" w:rsidRDefault="004B031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1.2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　药品</w:t>
      </w:r>
    </w:p>
    <w:p w:rsidR="001B56A4" w:rsidRPr="00B30647" w:rsidRDefault="00B92DF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盐酸曲唑酮片（商品名：美抒玉），规格：每片50mg</w:t>
      </w:r>
      <w:r w:rsidR="001B56A4" w:rsidRPr="00B30647">
        <w:rPr>
          <w:rFonts w:asciiTheme="minorEastAsia" w:eastAsiaTheme="minorEastAsia" w:hAnsiTheme="minorEastAsia" w:hint="eastAsia"/>
          <w:szCs w:val="21"/>
        </w:rPr>
        <w:t>。</w:t>
      </w:r>
    </w:p>
    <w:p w:rsidR="001B56A4" w:rsidRPr="00B30647" w:rsidRDefault="004B031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1.3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　</w:t>
      </w:r>
      <w:r w:rsidR="007120C0" w:rsidRPr="00B30647">
        <w:rPr>
          <w:rFonts w:asciiTheme="minorEastAsia" w:eastAsiaTheme="minorEastAsia" w:hAnsiTheme="minorEastAsia" w:hint="eastAsia"/>
          <w:szCs w:val="21"/>
        </w:rPr>
        <w:t>给药</w:t>
      </w:r>
      <w:r w:rsidR="001B56A4" w:rsidRPr="00B30647">
        <w:rPr>
          <w:rFonts w:asciiTheme="minorEastAsia" w:eastAsiaTheme="minorEastAsia" w:hAnsiTheme="minorEastAsia" w:hint="eastAsia"/>
          <w:szCs w:val="21"/>
        </w:rPr>
        <w:t>方法</w:t>
      </w:r>
    </w:p>
    <w:p w:rsidR="00ED12B8" w:rsidRPr="00B30647" w:rsidRDefault="00FC1F5A" w:rsidP="007120C0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曲唑酮</w:t>
      </w:r>
      <w:r w:rsidR="001B56A4" w:rsidRPr="00B30647">
        <w:rPr>
          <w:rFonts w:asciiTheme="minorEastAsia" w:eastAsiaTheme="minorEastAsia" w:hAnsiTheme="minorEastAsia" w:hint="eastAsia"/>
          <w:szCs w:val="21"/>
        </w:rPr>
        <w:t>组</w:t>
      </w:r>
      <w:r w:rsidR="00455BFD">
        <w:rPr>
          <w:rFonts w:asciiTheme="minorEastAsia" w:eastAsiaTheme="minorEastAsia" w:hAnsiTheme="minorEastAsia" w:hint="eastAsia"/>
          <w:szCs w:val="21"/>
        </w:rPr>
        <w:t>（A组）</w:t>
      </w:r>
      <w:r w:rsidR="001B56A4" w:rsidRPr="00B30647">
        <w:rPr>
          <w:rFonts w:asciiTheme="minorEastAsia" w:eastAsiaTheme="minorEastAsia" w:hAnsiTheme="minorEastAsia" w:hint="eastAsia"/>
          <w:szCs w:val="21"/>
        </w:rPr>
        <w:t>给予盐酸曲唑酮，初始剂量为</w:t>
      </w:r>
      <w:r w:rsidR="004B031F" w:rsidRPr="00B30647">
        <w:rPr>
          <w:rFonts w:asciiTheme="minorEastAsia" w:eastAsiaTheme="minorEastAsia" w:hAnsiTheme="minorEastAsia" w:hint="eastAsia"/>
          <w:szCs w:val="21"/>
        </w:rPr>
        <w:t>50mg</w:t>
      </w:r>
      <w:r w:rsidR="001E08F1" w:rsidRPr="00B30647">
        <w:rPr>
          <w:rFonts w:asciiTheme="minorEastAsia" w:eastAsiaTheme="minorEastAsia" w:hAnsiTheme="minorEastAsia" w:hint="eastAsia"/>
          <w:szCs w:val="21"/>
        </w:rPr>
        <w:t>/</w:t>
      </w:r>
      <w:r w:rsidR="00B92DF5">
        <w:rPr>
          <w:rFonts w:asciiTheme="minorEastAsia" w:eastAsiaTheme="minorEastAsia" w:hAnsiTheme="minorEastAsia" w:hint="eastAsia"/>
          <w:szCs w:val="21"/>
        </w:rPr>
        <w:t>d，3d</w:t>
      </w:r>
      <w:r w:rsidR="001B56A4" w:rsidRPr="00B30647">
        <w:rPr>
          <w:rFonts w:asciiTheme="minorEastAsia" w:eastAsiaTheme="minorEastAsia" w:hAnsiTheme="minorEastAsia" w:hint="eastAsia"/>
          <w:szCs w:val="21"/>
        </w:rPr>
        <w:t>后剂量增至</w:t>
      </w:r>
      <w:r w:rsidR="004B031F" w:rsidRPr="00B30647">
        <w:rPr>
          <w:rFonts w:asciiTheme="minorEastAsia" w:eastAsiaTheme="minorEastAsia" w:hAnsiTheme="minorEastAsia" w:hint="eastAsia"/>
          <w:szCs w:val="21"/>
        </w:rPr>
        <w:t>100</w:t>
      </w:r>
      <w:r w:rsidR="001B56A4" w:rsidRPr="00B30647">
        <w:rPr>
          <w:rFonts w:asciiTheme="minorEastAsia" w:eastAsiaTheme="minorEastAsia" w:hAnsiTheme="minorEastAsia" w:hint="eastAsia"/>
          <w:szCs w:val="21"/>
        </w:rPr>
        <w:t>ｍ</w:t>
      </w:r>
      <w:r w:rsidR="004B031F" w:rsidRPr="00B30647">
        <w:rPr>
          <w:rFonts w:asciiTheme="minorEastAsia" w:eastAsiaTheme="minorEastAsia" w:hAnsiTheme="minorEastAsia" w:hint="eastAsia"/>
          <w:szCs w:val="21"/>
        </w:rPr>
        <w:t>g</w:t>
      </w:r>
      <w:r w:rsidR="001E08F1" w:rsidRPr="00B30647">
        <w:rPr>
          <w:rFonts w:asciiTheme="minorEastAsia" w:eastAsiaTheme="minorEastAsia" w:hAnsiTheme="minorEastAsia" w:hint="eastAsia"/>
          <w:szCs w:val="21"/>
        </w:rPr>
        <w:t>/</w:t>
      </w:r>
      <w:r w:rsidR="00B92DF5">
        <w:rPr>
          <w:rFonts w:asciiTheme="minorEastAsia" w:eastAsiaTheme="minorEastAsia" w:hAnsiTheme="minorEastAsia" w:hint="eastAsia"/>
          <w:szCs w:val="21"/>
        </w:rPr>
        <w:t>d，之后以100mg</w:t>
      </w:r>
      <w:r w:rsidR="001E08F1" w:rsidRPr="00B30647">
        <w:rPr>
          <w:rFonts w:asciiTheme="minorEastAsia" w:eastAsiaTheme="minorEastAsia" w:hAnsiTheme="minorEastAsia" w:hint="eastAsia"/>
          <w:szCs w:val="21"/>
        </w:rPr>
        <w:t>/</w:t>
      </w:r>
      <w:r w:rsidR="00B92DF5">
        <w:rPr>
          <w:rFonts w:asciiTheme="minorEastAsia" w:eastAsiaTheme="minorEastAsia" w:hAnsiTheme="minorEastAsia" w:hint="eastAsia"/>
          <w:szCs w:val="21"/>
        </w:rPr>
        <w:t>d</w:t>
      </w:r>
      <w:r w:rsidR="001B56A4" w:rsidRPr="00B30647">
        <w:rPr>
          <w:rFonts w:asciiTheme="minorEastAsia" w:eastAsiaTheme="minorEastAsia" w:hAnsiTheme="minorEastAsia" w:hint="eastAsia"/>
          <w:szCs w:val="21"/>
        </w:rPr>
        <w:t>维持；</w:t>
      </w:r>
      <w:r>
        <w:rPr>
          <w:rFonts w:asciiTheme="minorEastAsia" w:eastAsiaTheme="minorEastAsia" w:hAnsiTheme="minorEastAsia" w:hint="eastAsia"/>
          <w:szCs w:val="21"/>
        </w:rPr>
        <w:t>对照</w:t>
      </w:r>
      <w:r w:rsidR="001B56A4" w:rsidRPr="00B30647">
        <w:rPr>
          <w:rFonts w:asciiTheme="minorEastAsia" w:eastAsiaTheme="minorEastAsia" w:hAnsiTheme="minorEastAsia" w:hint="eastAsia"/>
          <w:szCs w:val="21"/>
        </w:rPr>
        <w:t>组</w:t>
      </w:r>
      <w:r w:rsidR="00455BFD">
        <w:rPr>
          <w:rFonts w:asciiTheme="minorEastAsia" w:eastAsiaTheme="minorEastAsia" w:hAnsiTheme="minorEastAsia" w:hint="eastAsia"/>
          <w:szCs w:val="21"/>
        </w:rPr>
        <w:t>（B组）</w:t>
      </w:r>
      <w:r w:rsidR="001B56A4" w:rsidRPr="00B30647">
        <w:rPr>
          <w:rFonts w:asciiTheme="minorEastAsia" w:eastAsiaTheme="minorEastAsia" w:hAnsiTheme="minorEastAsia" w:hint="eastAsia"/>
          <w:szCs w:val="21"/>
        </w:rPr>
        <w:t>给予</w:t>
      </w:r>
      <w:r w:rsidR="007120C0" w:rsidRPr="00B30647">
        <w:rPr>
          <w:rFonts w:asciiTheme="minorEastAsia" w:eastAsiaTheme="minorEastAsia" w:hAnsiTheme="minorEastAsia" w:hint="eastAsia"/>
          <w:szCs w:val="21"/>
        </w:rPr>
        <w:t>氯硝西泮（clonazepam）</w:t>
      </w:r>
      <w:r w:rsidR="00BB48E7" w:rsidRPr="00B30647">
        <w:rPr>
          <w:rFonts w:asciiTheme="minorEastAsia" w:eastAsiaTheme="minorEastAsia" w:hAnsiTheme="minorEastAsia" w:hint="eastAsia"/>
          <w:szCs w:val="21"/>
        </w:rPr>
        <w:t>1</w:t>
      </w:r>
      <w:r w:rsidR="007120C0" w:rsidRPr="00B30647">
        <w:rPr>
          <w:rFonts w:asciiTheme="minorEastAsia" w:eastAsiaTheme="minorEastAsia" w:hAnsiTheme="minorEastAsia" w:hint="eastAsia"/>
          <w:szCs w:val="21"/>
        </w:rPr>
        <w:t>～</w:t>
      </w:r>
      <w:r w:rsidR="00BB48E7" w:rsidRPr="00B30647">
        <w:rPr>
          <w:rFonts w:asciiTheme="minorEastAsia" w:eastAsiaTheme="minorEastAsia" w:hAnsiTheme="minorEastAsia" w:hint="eastAsia"/>
          <w:szCs w:val="21"/>
        </w:rPr>
        <w:t>2</w:t>
      </w:r>
      <w:r w:rsidR="007120C0" w:rsidRPr="00B30647">
        <w:rPr>
          <w:rFonts w:asciiTheme="minorEastAsia" w:eastAsiaTheme="minorEastAsia" w:hAnsiTheme="minorEastAsia" w:hint="eastAsia"/>
          <w:szCs w:val="21"/>
        </w:rPr>
        <w:t>mg</w:t>
      </w:r>
      <w:r w:rsidR="001E08F1" w:rsidRPr="00B30647">
        <w:rPr>
          <w:rFonts w:asciiTheme="minorEastAsia" w:eastAsiaTheme="minorEastAsia" w:hAnsiTheme="minorEastAsia" w:hint="eastAsia"/>
          <w:szCs w:val="21"/>
        </w:rPr>
        <w:t>/</w:t>
      </w:r>
      <w:r w:rsidR="00BB48E7"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="00B92DF5">
        <w:rPr>
          <w:rFonts w:asciiTheme="minorEastAsia" w:eastAsiaTheme="minorEastAsia" w:hAnsiTheme="minorEastAsia" w:hint="eastAsia"/>
          <w:szCs w:val="21"/>
        </w:rPr>
        <w:t>d</w:t>
      </w:r>
      <w:r w:rsidR="007120C0" w:rsidRPr="00B30647">
        <w:rPr>
          <w:rFonts w:asciiTheme="minorEastAsia" w:eastAsiaTheme="minorEastAsia" w:hAnsiTheme="minorEastAsia" w:hint="eastAsia"/>
          <w:szCs w:val="21"/>
        </w:rPr>
        <w:t>，</w:t>
      </w:r>
      <w:r w:rsidR="00821811" w:rsidRPr="00B30647">
        <w:rPr>
          <w:rFonts w:asciiTheme="minorEastAsia" w:eastAsiaTheme="minorEastAsia" w:hAnsiTheme="minorEastAsia" w:hint="eastAsia"/>
          <w:szCs w:val="21"/>
        </w:rPr>
        <w:t>总疗程4周</w:t>
      </w:r>
      <w:r>
        <w:rPr>
          <w:rFonts w:asciiTheme="minorEastAsia" w:eastAsiaTheme="minorEastAsia" w:hAnsiTheme="minorEastAsia" w:hint="eastAsia"/>
          <w:szCs w:val="21"/>
        </w:rPr>
        <w:t>。</w:t>
      </w:r>
    </w:p>
    <w:p w:rsidR="001B56A4" w:rsidRPr="00B30647" w:rsidRDefault="004B031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1.4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　观察指标与疗效判定</w:t>
      </w:r>
    </w:p>
    <w:p w:rsidR="001B56A4" w:rsidRPr="00B30647" w:rsidRDefault="003F1593" w:rsidP="00ED12B8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疗效评定　改良的Kupperman指数评分(KI)项目包括血管舒缩症状(烘热出汗)、感觉障碍、失眠、精神性症状、抑郁、头 晕、乏力、关节与肌肉痛、头痛、心悸、皮肤蚁走感、性欲减退、泌尿系感染。每个成分按照0-3等级计分,上述症 状的转换数相加之和即为围绝经期综合征状评分。以上评分分别于治疗前、治疗4周时进行。全部患者填写睡眠情况记录表，包括每晚总睡眠时间、早醒延迟时间和夜间觉醒次数，匹兹堡睡眠质量指数（PSQI</w:t>
      </w:r>
      <w:r w:rsidR="00B92DF5">
        <w:rPr>
          <w:rFonts w:asciiTheme="minorEastAsia" w:eastAsiaTheme="minorEastAsia" w:hAnsiTheme="minorEastAsia" w:hint="eastAsia"/>
          <w:szCs w:val="21"/>
        </w:rPr>
        <w:t>）测评睡眠质量。于治疗前及治疗第1周、2周、4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周，采用HAMA 、HAMD 评定临床疗效，，副反应量表（TESS）评定不良反应。各量表评定由从事精神科临床工作时间＞ </w:t>
      </w:r>
      <w:r w:rsidR="00B92DF5">
        <w:rPr>
          <w:rFonts w:asciiTheme="minorEastAsia" w:eastAsiaTheme="minorEastAsia" w:hAnsiTheme="minorEastAsia" w:hint="eastAsia"/>
          <w:szCs w:val="21"/>
        </w:rPr>
        <w:t>6</w:t>
      </w:r>
      <w:r w:rsidRPr="00B30647">
        <w:rPr>
          <w:rFonts w:asciiTheme="minorEastAsia" w:eastAsiaTheme="minorEastAsia" w:hAnsiTheme="minorEastAsia" w:hint="eastAsia"/>
          <w:szCs w:val="21"/>
        </w:rPr>
        <w:t>年、经培训合格的精神科医生完成，各评定工具的一致性kappa值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≥ </w:t>
      </w:r>
      <w:r w:rsidR="003E4B6A" w:rsidRPr="00B30647">
        <w:rPr>
          <w:rFonts w:asciiTheme="minorEastAsia" w:eastAsiaTheme="minorEastAsia" w:hAnsiTheme="minorEastAsia" w:hint="eastAsia"/>
          <w:szCs w:val="21"/>
        </w:rPr>
        <w:t>0.</w:t>
      </w:r>
      <w:r w:rsidR="00810C15" w:rsidRPr="00B30647">
        <w:rPr>
          <w:rFonts w:asciiTheme="minorEastAsia" w:eastAsiaTheme="minorEastAsia" w:hAnsiTheme="minorEastAsia" w:hint="eastAsia"/>
          <w:szCs w:val="21"/>
        </w:rPr>
        <w:t>80</w:t>
      </w:r>
      <w:r w:rsidR="001B56A4" w:rsidRPr="00B30647">
        <w:rPr>
          <w:rFonts w:asciiTheme="minorEastAsia" w:eastAsiaTheme="minorEastAsia" w:hAnsiTheme="minorEastAsia" w:hint="eastAsia"/>
          <w:szCs w:val="21"/>
        </w:rPr>
        <w:t>。</w:t>
      </w:r>
    </w:p>
    <w:p w:rsidR="001B56A4" w:rsidRPr="00B30647" w:rsidRDefault="004B031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1.5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统计方法　</w:t>
      </w:r>
      <w:r w:rsidR="00527319" w:rsidRPr="00B30647">
        <w:rPr>
          <w:rFonts w:asciiTheme="minorEastAsia" w:eastAsiaTheme="minorEastAsia" w:hAnsiTheme="minorEastAsia" w:hint="eastAsia"/>
          <w:szCs w:val="21"/>
        </w:rPr>
        <w:t>治疗4 周末，有</w:t>
      </w:r>
      <w:r w:rsidR="00810C15" w:rsidRPr="00B30647">
        <w:rPr>
          <w:rFonts w:asciiTheme="minorEastAsia" w:eastAsiaTheme="minorEastAsia" w:hAnsiTheme="minorEastAsia" w:hint="eastAsia"/>
          <w:szCs w:val="21"/>
        </w:rPr>
        <w:t>4</w:t>
      </w:r>
      <w:r w:rsidR="00527319" w:rsidRPr="00B30647">
        <w:rPr>
          <w:rFonts w:asciiTheme="minorEastAsia" w:eastAsiaTheme="minorEastAsia" w:hAnsiTheme="minorEastAsia" w:hint="eastAsia"/>
          <w:szCs w:val="21"/>
        </w:rPr>
        <w:t xml:space="preserve"> 人为无效答卷予以作废，最终共有</w:t>
      </w:r>
      <w:r w:rsidR="00810C15" w:rsidRPr="00B30647">
        <w:rPr>
          <w:rFonts w:asciiTheme="minorEastAsia" w:eastAsiaTheme="minorEastAsia" w:hAnsiTheme="minorEastAsia" w:hint="eastAsia"/>
          <w:szCs w:val="21"/>
        </w:rPr>
        <w:t>112</w:t>
      </w:r>
      <w:r w:rsidR="00527319" w:rsidRPr="00B30647">
        <w:rPr>
          <w:rFonts w:asciiTheme="minorEastAsia" w:eastAsiaTheme="minorEastAsia" w:hAnsiTheme="minorEastAsia" w:hint="eastAsia"/>
          <w:szCs w:val="21"/>
        </w:rPr>
        <w:t xml:space="preserve"> 例患者完成全部调查，其中A组</w:t>
      </w:r>
      <w:r w:rsidR="00810C15" w:rsidRPr="00B30647">
        <w:rPr>
          <w:rFonts w:asciiTheme="minorEastAsia" w:eastAsiaTheme="minorEastAsia" w:hAnsiTheme="minorEastAsia" w:hint="eastAsia"/>
          <w:szCs w:val="21"/>
        </w:rPr>
        <w:t>58</w:t>
      </w:r>
      <w:r w:rsidR="00527319" w:rsidRPr="00B30647">
        <w:rPr>
          <w:rFonts w:asciiTheme="minorEastAsia" w:eastAsiaTheme="minorEastAsia" w:hAnsiTheme="minorEastAsia" w:hint="eastAsia"/>
          <w:szCs w:val="21"/>
        </w:rPr>
        <w:t xml:space="preserve"> 例，B组</w:t>
      </w:r>
      <w:r w:rsidR="00810C15" w:rsidRPr="00B30647">
        <w:rPr>
          <w:rFonts w:asciiTheme="minorEastAsia" w:eastAsiaTheme="minorEastAsia" w:hAnsiTheme="minorEastAsia" w:hint="eastAsia"/>
          <w:szCs w:val="21"/>
        </w:rPr>
        <w:t>54</w:t>
      </w:r>
      <w:r w:rsidR="00527319" w:rsidRPr="00B30647">
        <w:rPr>
          <w:rFonts w:asciiTheme="minorEastAsia" w:eastAsiaTheme="minorEastAsia" w:hAnsiTheme="minorEastAsia" w:hint="eastAsia"/>
          <w:szCs w:val="21"/>
        </w:rPr>
        <w:t xml:space="preserve"> 例。</w:t>
      </w:r>
      <w:r w:rsidR="001B56A4" w:rsidRPr="00B30647">
        <w:rPr>
          <w:rFonts w:asciiTheme="minorEastAsia" w:eastAsiaTheme="minorEastAsia" w:hAnsiTheme="minorEastAsia" w:hint="eastAsia"/>
          <w:szCs w:val="21"/>
        </w:rPr>
        <w:t>所有数据应用SPSS</w:t>
      </w:r>
      <w:r w:rsidR="001755FF" w:rsidRPr="00B30647">
        <w:rPr>
          <w:rFonts w:asciiTheme="minorEastAsia" w:eastAsiaTheme="minorEastAsia" w:hAnsiTheme="minorEastAsia" w:hint="eastAsia"/>
          <w:szCs w:val="21"/>
        </w:rPr>
        <w:t>17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统计软件包处理，计量资料比较采用t 检验，计数资料采用χ</w:t>
      </w:r>
      <w:r w:rsidR="001B56A4" w:rsidRPr="00B30647">
        <w:rPr>
          <w:rFonts w:asciiTheme="minorEastAsia" w:eastAsiaTheme="minorEastAsia" w:hAnsiTheme="minorEastAsia" w:hint="eastAsia"/>
          <w:szCs w:val="21"/>
          <w:vertAlign w:val="superscript"/>
        </w:rPr>
        <w:t>２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检验。</w:t>
      </w:r>
    </w:p>
    <w:p w:rsidR="001B56A4" w:rsidRPr="00B30647" w:rsidRDefault="00B92DF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lastRenderedPageBreak/>
        <w:t>2</w:t>
      </w:r>
      <w:r w:rsidR="001B56A4" w:rsidRPr="00B30647">
        <w:rPr>
          <w:rFonts w:asciiTheme="minorEastAsia" w:eastAsiaTheme="minorEastAsia" w:hAnsiTheme="minorEastAsia" w:hint="eastAsia"/>
          <w:szCs w:val="21"/>
        </w:rPr>
        <w:t xml:space="preserve"> 结果</w:t>
      </w:r>
    </w:p>
    <w:p w:rsidR="003F1593" w:rsidRPr="00B30647" w:rsidRDefault="003F1593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2.1 两组患者改良的Kupperman评分治疗前后比较 基线时两组患者改良的Kupperman评分分别为 (</w:t>
      </w:r>
      <w:r w:rsidR="00CE2E2A" w:rsidRPr="00B30647">
        <w:rPr>
          <w:rFonts w:asciiTheme="minorEastAsia" w:eastAsiaTheme="minorEastAsia" w:hAnsiTheme="minorEastAsia"/>
          <w:szCs w:val="21"/>
        </w:rPr>
        <w:t>2</w:t>
      </w:r>
      <w:r w:rsidR="00CE2E2A" w:rsidRPr="00B30647">
        <w:rPr>
          <w:rFonts w:asciiTheme="minorEastAsia" w:eastAsiaTheme="minorEastAsia" w:hAnsiTheme="minorEastAsia" w:hint="eastAsia"/>
          <w:szCs w:val="21"/>
        </w:rPr>
        <w:t>3</w:t>
      </w:r>
      <w:r w:rsidR="00CE2E2A" w:rsidRPr="00B30647">
        <w:rPr>
          <w:rFonts w:asciiTheme="minorEastAsia" w:eastAsiaTheme="minorEastAsia" w:hAnsiTheme="minorEastAsia"/>
          <w:szCs w:val="21"/>
        </w:rPr>
        <w:t>.</w:t>
      </w:r>
      <w:r w:rsidR="00CE2E2A" w:rsidRPr="00B30647">
        <w:rPr>
          <w:rFonts w:asciiTheme="minorEastAsia" w:eastAsiaTheme="minorEastAsia" w:hAnsiTheme="minorEastAsia" w:hint="eastAsia"/>
          <w:szCs w:val="21"/>
        </w:rPr>
        <w:t xml:space="preserve">84 ± </w:t>
      </w:r>
      <w:r w:rsidR="00CE2E2A" w:rsidRPr="00B30647">
        <w:rPr>
          <w:rFonts w:asciiTheme="minorEastAsia" w:eastAsiaTheme="minorEastAsia" w:hAnsiTheme="minorEastAsia"/>
          <w:szCs w:val="21"/>
        </w:rPr>
        <w:t>1.</w:t>
      </w:r>
      <w:r w:rsidR="00CE2E2A" w:rsidRPr="00B30647">
        <w:rPr>
          <w:rFonts w:asciiTheme="minorEastAsia" w:eastAsiaTheme="minorEastAsia" w:hAnsiTheme="minorEastAsia" w:hint="eastAsia"/>
          <w:szCs w:val="21"/>
        </w:rPr>
        <w:t>67</w:t>
      </w:r>
      <w:r w:rsidRPr="00B30647">
        <w:rPr>
          <w:rFonts w:asciiTheme="minorEastAsia" w:eastAsiaTheme="minorEastAsia" w:hAnsiTheme="minorEastAsia" w:hint="eastAsia"/>
          <w:szCs w:val="21"/>
        </w:rPr>
        <w:t>)分和(</w:t>
      </w:r>
      <w:r w:rsidR="00CE2E2A" w:rsidRPr="00B30647">
        <w:rPr>
          <w:rFonts w:asciiTheme="minorEastAsia" w:eastAsiaTheme="minorEastAsia" w:hAnsiTheme="minorEastAsia"/>
          <w:szCs w:val="21"/>
        </w:rPr>
        <w:t>2</w:t>
      </w:r>
      <w:r w:rsidR="00CE2E2A" w:rsidRPr="00B30647">
        <w:rPr>
          <w:rFonts w:asciiTheme="minorEastAsia" w:eastAsiaTheme="minorEastAsia" w:hAnsiTheme="minorEastAsia" w:hint="eastAsia"/>
          <w:szCs w:val="21"/>
        </w:rPr>
        <w:t>4</w:t>
      </w:r>
      <w:r w:rsidR="00CE2E2A" w:rsidRPr="00B30647">
        <w:rPr>
          <w:rFonts w:asciiTheme="minorEastAsia" w:eastAsiaTheme="minorEastAsia" w:hAnsiTheme="minorEastAsia"/>
          <w:szCs w:val="21"/>
        </w:rPr>
        <w:t>.06</w:t>
      </w:r>
      <w:r w:rsidR="00CE2E2A" w:rsidRPr="00B30647">
        <w:rPr>
          <w:rFonts w:asciiTheme="minorEastAsia" w:eastAsiaTheme="minorEastAsia" w:hAnsiTheme="minorEastAsia" w:hint="eastAsia"/>
          <w:szCs w:val="21"/>
        </w:rPr>
        <w:t xml:space="preserve"> ± 1</w:t>
      </w:r>
      <w:r w:rsidR="00CE2E2A" w:rsidRPr="00B30647">
        <w:rPr>
          <w:rFonts w:asciiTheme="minorEastAsia" w:eastAsiaTheme="minorEastAsia" w:hAnsiTheme="minorEastAsia"/>
          <w:szCs w:val="21"/>
        </w:rPr>
        <w:t>.</w:t>
      </w:r>
      <w:r w:rsidR="00CE2E2A" w:rsidRPr="00B30647">
        <w:rPr>
          <w:rFonts w:asciiTheme="minorEastAsia" w:eastAsiaTheme="minorEastAsia" w:hAnsiTheme="minorEastAsia" w:hint="eastAsia"/>
          <w:szCs w:val="21"/>
        </w:rPr>
        <w:t>43</w:t>
      </w:r>
      <w:r w:rsidRPr="00B30647">
        <w:rPr>
          <w:rFonts w:asciiTheme="minorEastAsia" w:eastAsiaTheme="minorEastAsia" w:hAnsiTheme="minorEastAsia" w:hint="eastAsia"/>
          <w:szCs w:val="21"/>
        </w:rPr>
        <w:t>)分(</w:t>
      </w:r>
      <w:r w:rsidR="00CE2E2A" w:rsidRPr="00B30647">
        <w:rPr>
          <w:rFonts w:asciiTheme="minorEastAsia" w:eastAsiaTheme="minorEastAsia" w:hAnsiTheme="minorEastAsia" w:hint="eastAsia"/>
          <w:szCs w:val="21"/>
        </w:rPr>
        <w:t>P&gt;0．05</w:t>
      </w:r>
      <w:r w:rsidRPr="00B30647">
        <w:rPr>
          <w:rFonts w:asciiTheme="minorEastAsia" w:eastAsiaTheme="minorEastAsia" w:hAnsiTheme="minorEastAsia" w:hint="eastAsia"/>
          <w:szCs w:val="21"/>
        </w:rPr>
        <w:t>);治疗后4周,A组减分值便&gt;</w:t>
      </w:r>
      <w:r w:rsidR="00CE2E2A" w:rsidRPr="00B30647">
        <w:rPr>
          <w:rFonts w:asciiTheme="minorEastAsia" w:eastAsiaTheme="minorEastAsia" w:hAnsiTheme="minorEastAsia" w:hint="eastAsia"/>
          <w:szCs w:val="21"/>
        </w:rPr>
        <w:t>8</w:t>
      </w:r>
      <w:r w:rsidRPr="00B30647">
        <w:rPr>
          <w:rFonts w:asciiTheme="minorEastAsia" w:eastAsiaTheme="minorEastAsia" w:hAnsiTheme="minorEastAsia" w:hint="eastAsia"/>
          <w:szCs w:val="21"/>
        </w:rPr>
        <w:t>分,B组在治疗4周后减分值为</w:t>
      </w:r>
      <w:r w:rsidR="00986C65" w:rsidRPr="00B30647">
        <w:rPr>
          <w:rFonts w:asciiTheme="minorEastAsia" w:eastAsiaTheme="minorEastAsia" w:hAnsiTheme="minorEastAsia" w:hint="eastAsia"/>
          <w:szCs w:val="21"/>
        </w:rPr>
        <w:t>&gt;7</w:t>
      </w:r>
      <w:r w:rsidRPr="00B30647">
        <w:rPr>
          <w:rFonts w:asciiTheme="minorEastAsia" w:eastAsiaTheme="minorEastAsia" w:hAnsiTheme="minorEastAsia" w:hint="eastAsia"/>
          <w:szCs w:val="21"/>
        </w:rPr>
        <w:t>分,</w:t>
      </w:r>
      <w:r w:rsidR="00F70F3A" w:rsidRPr="00B30647">
        <w:rPr>
          <w:rFonts w:asciiTheme="minorEastAsia" w:eastAsiaTheme="minorEastAsia" w:hAnsiTheme="minorEastAsia" w:hint="eastAsia"/>
          <w:szCs w:val="21"/>
        </w:rPr>
        <w:t>分别</w:t>
      </w:r>
      <w:r w:rsidR="00986C65" w:rsidRPr="00B30647">
        <w:rPr>
          <w:rFonts w:asciiTheme="minorEastAsia" w:eastAsiaTheme="minorEastAsia" w:hAnsiTheme="minorEastAsia" w:hint="eastAsia"/>
          <w:szCs w:val="21"/>
        </w:rPr>
        <w:t>与治疗前比较，治疗后</w:t>
      </w:r>
      <w:r w:rsidR="00BD4133" w:rsidRPr="00B30647">
        <w:rPr>
          <w:rFonts w:asciiTheme="minorEastAsia" w:eastAsiaTheme="minorEastAsia" w:hAnsiTheme="minorEastAsia" w:hint="eastAsia"/>
          <w:szCs w:val="21"/>
        </w:rPr>
        <w:t>A组和B组</w:t>
      </w:r>
      <w:r w:rsidR="00986C65" w:rsidRPr="00B30647">
        <w:rPr>
          <w:rFonts w:asciiTheme="minorEastAsia" w:eastAsiaTheme="minorEastAsia" w:hAnsiTheme="minorEastAsia" w:hint="eastAsia"/>
          <w:szCs w:val="21"/>
        </w:rPr>
        <w:t xml:space="preserve">改良的Kupperman评分均降低，差异有统计学意义（P </w:t>
      </w:r>
      <w:r w:rsidR="00B92DF5">
        <w:rPr>
          <w:rFonts w:asciiTheme="minorEastAsia" w:eastAsiaTheme="minorEastAsia" w:hAnsiTheme="minorEastAsia" w:hint="eastAsia"/>
          <w:szCs w:val="21"/>
        </w:rPr>
        <w:t>＜0.05</w:t>
      </w:r>
      <w:r w:rsidR="00986C65" w:rsidRPr="00B30647">
        <w:rPr>
          <w:rFonts w:asciiTheme="minorEastAsia" w:eastAsiaTheme="minorEastAsia" w:hAnsiTheme="minorEastAsia" w:hint="eastAsia"/>
          <w:szCs w:val="21"/>
        </w:rPr>
        <w:t xml:space="preserve">），提示A组和B组的围绝经期症状都得到明显的改善 </w:t>
      </w:r>
      <w:r w:rsidRPr="00B30647">
        <w:rPr>
          <w:rFonts w:asciiTheme="minorEastAsia" w:eastAsiaTheme="minorEastAsia" w:hAnsiTheme="minorEastAsia" w:hint="eastAsia"/>
          <w:szCs w:val="21"/>
        </w:rPr>
        <w:t>(见表1)。</w:t>
      </w:r>
      <w:r w:rsidR="00986C65" w:rsidRPr="00B30647">
        <w:rPr>
          <w:rFonts w:asciiTheme="minorEastAsia" w:eastAsiaTheme="minorEastAsia" w:hAnsiTheme="minorEastAsia" w:hint="eastAsia"/>
          <w:szCs w:val="21"/>
        </w:rPr>
        <w:t>这表明曲唑酮和氯硝西泮都可以改善患者的围绝经症状</w:t>
      </w:r>
      <w:r w:rsidR="00F70F3A" w:rsidRPr="00B30647">
        <w:rPr>
          <w:rFonts w:asciiTheme="minorEastAsia" w:eastAsiaTheme="minorEastAsia" w:hAnsiTheme="minorEastAsia" w:hint="eastAsia"/>
          <w:szCs w:val="21"/>
        </w:rPr>
        <w:t>，治疗后两组之间无明显差异(P&gt;0．05)</w:t>
      </w:r>
      <w:r w:rsidR="00986C65" w:rsidRPr="00B30647">
        <w:rPr>
          <w:rFonts w:asciiTheme="minorEastAsia" w:eastAsiaTheme="minorEastAsia" w:hAnsiTheme="minorEastAsia" w:hint="eastAsia"/>
          <w:szCs w:val="21"/>
        </w:rPr>
        <w:t>。</w:t>
      </w:r>
    </w:p>
    <w:p w:rsidR="001B56A4" w:rsidRPr="00B30647" w:rsidRDefault="004B031F" w:rsidP="00F722E0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2.</w:t>
      </w:r>
      <w:r w:rsidR="003F1593" w:rsidRPr="00B30647">
        <w:rPr>
          <w:rFonts w:asciiTheme="minorEastAsia" w:eastAsiaTheme="minorEastAsia" w:hAnsiTheme="minorEastAsia" w:hint="eastAsia"/>
          <w:szCs w:val="21"/>
        </w:rPr>
        <w:t>2</w:t>
      </w:r>
      <w:r w:rsidR="00051058" w:rsidRPr="00B30647">
        <w:rPr>
          <w:rFonts w:asciiTheme="minorEastAsia" w:eastAsiaTheme="minorEastAsia" w:hAnsiTheme="minorEastAsia" w:hint="eastAsia"/>
          <w:szCs w:val="21"/>
        </w:rPr>
        <w:t xml:space="preserve"> 两组患者治疗前后睡眠质量比较</w:t>
      </w:r>
    </w:p>
    <w:p w:rsidR="00051058" w:rsidRPr="00B30647" w:rsidRDefault="00CF28EF" w:rsidP="001B738A">
      <w:pPr>
        <w:autoSpaceDE w:val="0"/>
        <w:autoSpaceDN w:val="0"/>
        <w:adjustRightInd w:val="0"/>
        <w:jc w:val="left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治疗前两组患者组间在睡眠潜伏时间、觉醒次数和总睡眠时间、PSQI评分方面差异无统计学意义(P&gt;0．05)。</w:t>
      </w:r>
      <w:r w:rsidR="00051058" w:rsidRPr="00B30647">
        <w:rPr>
          <w:rFonts w:asciiTheme="minorEastAsia" w:eastAsiaTheme="minorEastAsia" w:hAnsiTheme="minorEastAsia" w:hint="eastAsia"/>
          <w:szCs w:val="21"/>
        </w:rPr>
        <w:t>与治疗前比较，</w:t>
      </w:r>
      <w:r w:rsidR="00584C46" w:rsidRPr="00B30647">
        <w:rPr>
          <w:rFonts w:asciiTheme="minorEastAsia" w:eastAsiaTheme="minorEastAsia" w:hAnsiTheme="minorEastAsia" w:hint="eastAsia"/>
          <w:szCs w:val="21"/>
        </w:rPr>
        <w:t>治疗后PSQI评分</w:t>
      </w:r>
      <w:r w:rsidRPr="00B30647">
        <w:rPr>
          <w:rFonts w:asciiTheme="minorEastAsia" w:eastAsiaTheme="minorEastAsia" w:hAnsiTheme="minorEastAsia" w:hint="eastAsia"/>
          <w:szCs w:val="21"/>
        </w:rPr>
        <w:t>A</w:t>
      </w:r>
      <w:r w:rsidR="00051058" w:rsidRPr="00B30647">
        <w:rPr>
          <w:rFonts w:asciiTheme="minorEastAsia" w:eastAsiaTheme="minorEastAsia" w:hAnsiTheme="minorEastAsia" w:hint="eastAsia"/>
          <w:szCs w:val="21"/>
        </w:rPr>
        <w:t>组</w:t>
      </w:r>
      <w:r w:rsidR="00CE2B68" w:rsidRPr="00B30647">
        <w:rPr>
          <w:rFonts w:asciiTheme="minorEastAsia" w:eastAsiaTheme="minorEastAsia" w:hAnsiTheme="minorEastAsia" w:hint="eastAsia"/>
          <w:szCs w:val="21"/>
        </w:rPr>
        <w:t>和B组均</w:t>
      </w:r>
      <w:r w:rsidR="00051058" w:rsidRPr="00B30647">
        <w:rPr>
          <w:rFonts w:asciiTheme="minorEastAsia" w:eastAsiaTheme="minorEastAsia" w:hAnsiTheme="minorEastAsia" w:hint="eastAsia"/>
          <w:szCs w:val="21"/>
        </w:rPr>
        <w:t>降低，</w:t>
      </w:r>
      <w:r w:rsidR="00CE2B68" w:rsidRPr="00B30647">
        <w:rPr>
          <w:rFonts w:asciiTheme="minorEastAsia" w:eastAsiaTheme="minorEastAsia" w:hAnsiTheme="minorEastAsia" w:hint="eastAsia"/>
          <w:szCs w:val="21"/>
        </w:rPr>
        <w:t xml:space="preserve">差异有统计学意义（P </w:t>
      </w:r>
      <w:r w:rsidR="00B92DF5">
        <w:rPr>
          <w:rFonts w:asciiTheme="minorEastAsia" w:eastAsiaTheme="minorEastAsia" w:hAnsiTheme="minorEastAsia" w:hint="eastAsia"/>
          <w:szCs w:val="21"/>
        </w:rPr>
        <w:t>＜0.05</w:t>
      </w:r>
      <w:r w:rsidR="00CE2B68" w:rsidRPr="00B30647">
        <w:rPr>
          <w:rFonts w:asciiTheme="minorEastAsia" w:eastAsiaTheme="minorEastAsia" w:hAnsiTheme="minorEastAsia" w:hint="eastAsia"/>
          <w:szCs w:val="21"/>
        </w:rPr>
        <w:t>），但A组在治疗第４ 周末</w:t>
      </w:r>
      <w:r w:rsidR="00B92DF5">
        <w:rPr>
          <w:rFonts w:asciiTheme="minorEastAsia" w:eastAsiaTheme="minorEastAsia" w:hAnsiTheme="minorEastAsia" w:hint="eastAsia"/>
          <w:szCs w:val="21"/>
        </w:rPr>
        <w:t>PSQI</w:t>
      </w:r>
      <w:r w:rsidR="00CE2B68" w:rsidRPr="00B30647">
        <w:rPr>
          <w:rFonts w:asciiTheme="minorEastAsia" w:eastAsiaTheme="minorEastAsia" w:hAnsiTheme="minorEastAsia" w:hint="eastAsia"/>
          <w:szCs w:val="21"/>
        </w:rPr>
        <w:t>总分下降更加显著，</w:t>
      </w:r>
      <w:r w:rsidR="001B738A" w:rsidRPr="00B30647">
        <w:rPr>
          <w:rFonts w:asciiTheme="minorEastAsia" w:eastAsiaTheme="minorEastAsia" w:hAnsiTheme="minorEastAsia" w:hint="eastAsia"/>
          <w:szCs w:val="21"/>
        </w:rPr>
        <w:t>与</w:t>
      </w:r>
      <w:r w:rsidRPr="00B30647">
        <w:rPr>
          <w:rFonts w:asciiTheme="minorEastAsia" w:eastAsiaTheme="minorEastAsia" w:hAnsiTheme="minorEastAsia" w:hint="eastAsia"/>
          <w:szCs w:val="21"/>
        </w:rPr>
        <w:t>B</w:t>
      </w:r>
      <w:r w:rsidR="00051058" w:rsidRPr="00B30647">
        <w:rPr>
          <w:rFonts w:asciiTheme="minorEastAsia" w:eastAsiaTheme="minorEastAsia" w:hAnsiTheme="minorEastAsia" w:hint="eastAsia"/>
          <w:szCs w:val="21"/>
        </w:rPr>
        <w:t>组</w:t>
      </w:r>
      <w:r w:rsidR="00455CB5" w:rsidRPr="00B30647">
        <w:rPr>
          <w:rFonts w:asciiTheme="minorEastAsia" w:eastAsiaTheme="minorEastAsia" w:hAnsiTheme="minorEastAsia" w:hint="eastAsia"/>
          <w:szCs w:val="21"/>
        </w:rPr>
        <w:t>在治疗第４周末</w:t>
      </w:r>
      <w:r w:rsidR="00051058" w:rsidRPr="00B30647">
        <w:rPr>
          <w:rFonts w:asciiTheme="minorEastAsia" w:eastAsiaTheme="minorEastAsia" w:hAnsiTheme="minorEastAsia" w:hint="eastAsia"/>
          <w:szCs w:val="21"/>
        </w:rPr>
        <w:t>的</w:t>
      </w:r>
      <w:r w:rsidR="00B92DF5">
        <w:rPr>
          <w:rFonts w:asciiTheme="minorEastAsia" w:eastAsiaTheme="minorEastAsia" w:hAnsiTheme="minorEastAsia" w:hint="eastAsia"/>
          <w:szCs w:val="21"/>
        </w:rPr>
        <w:t>PSQI</w:t>
      </w:r>
      <w:r w:rsidR="00051058" w:rsidRPr="00B30647">
        <w:rPr>
          <w:rFonts w:asciiTheme="minorEastAsia" w:eastAsiaTheme="minorEastAsia" w:hAnsiTheme="minorEastAsia" w:hint="eastAsia"/>
          <w:szCs w:val="21"/>
        </w:rPr>
        <w:t>总分比较差异</w:t>
      </w:r>
      <w:r w:rsidR="00455CB5" w:rsidRPr="00B30647">
        <w:rPr>
          <w:rFonts w:asciiTheme="minorEastAsia" w:eastAsiaTheme="minorEastAsia" w:hAnsiTheme="minorEastAsia" w:hint="eastAsia"/>
          <w:szCs w:val="21"/>
        </w:rPr>
        <w:t>有</w:t>
      </w:r>
      <w:r w:rsidR="00051058" w:rsidRPr="00B30647">
        <w:rPr>
          <w:rFonts w:asciiTheme="minorEastAsia" w:eastAsiaTheme="minorEastAsia" w:hAnsiTheme="minorEastAsia" w:hint="eastAsia"/>
          <w:szCs w:val="21"/>
        </w:rPr>
        <w:t xml:space="preserve">统计学意义（P </w:t>
      </w:r>
      <w:r w:rsidR="00B92DF5">
        <w:rPr>
          <w:rFonts w:asciiTheme="minorEastAsia" w:eastAsiaTheme="minorEastAsia" w:hAnsiTheme="minorEastAsia" w:hint="eastAsia"/>
          <w:szCs w:val="21"/>
        </w:rPr>
        <w:t>＜0.05</w:t>
      </w:r>
      <w:r w:rsidR="00051058" w:rsidRPr="00B30647">
        <w:rPr>
          <w:rFonts w:asciiTheme="minorEastAsia" w:eastAsiaTheme="minorEastAsia" w:hAnsiTheme="minorEastAsia" w:hint="eastAsia"/>
          <w:szCs w:val="21"/>
        </w:rPr>
        <w:t>）。</w:t>
      </w:r>
      <w:r w:rsidR="001B738A" w:rsidRPr="00B30647">
        <w:rPr>
          <w:rFonts w:asciiTheme="minorEastAsia" w:eastAsiaTheme="minorEastAsia" w:hAnsiTheme="minorEastAsia" w:cs="宋体" w:hint="eastAsia"/>
          <w:kern w:val="0"/>
          <w:szCs w:val="21"/>
        </w:rPr>
        <w:t>治疗后，与B组患者比较，A组患者睡眠质量改善更显著，睡眠潜伏时间减少，更快地进入睡眠，觉醒次数减少，总睡眠时间延长，两组差异有统计学意义</w:t>
      </w:r>
      <w:r w:rsidR="001B738A" w:rsidRPr="00B30647">
        <w:rPr>
          <w:rFonts w:asciiTheme="minorEastAsia" w:eastAsiaTheme="minorEastAsia" w:hAnsiTheme="minorEastAsia" w:cs="宋体"/>
          <w:kern w:val="0"/>
          <w:szCs w:val="21"/>
        </w:rPr>
        <w:t>(P&lt;0</w:t>
      </w:r>
      <w:r w:rsidR="001B738A" w:rsidRPr="00B30647">
        <w:rPr>
          <w:rFonts w:asciiTheme="minorEastAsia" w:eastAsiaTheme="minorEastAsia" w:hAnsiTheme="minorEastAsia" w:cs="宋体" w:hint="eastAsia"/>
          <w:kern w:val="0"/>
          <w:szCs w:val="21"/>
        </w:rPr>
        <w:t>．</w:t>
      </w:r>
      <w:r w:rsidR="001B738A" w:rsidRPr="00B30647">
        <w:rPr>
          <w:rFonts w:asciiTheme="minorEastAsia" w:eastAsiaTheme="minorEastAsia" w:hAnsiTheme="minorEastAsia" w:cs="宋体"/>
          <w:kern w:val="0"/>
          <w:szCs w:val="21"/>
        </w:rPr>
        <w:t>05)</w:t>
      </w:r>
      <w:r w:rsidR="001B738A" w:rsidRPr="00B30647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  <w:r w:rsidR="00455CB5" w:rsidRPr="00B30647">
        <w:rPr>
          <w:rFonts w:asciiTheme="minorEastAsia" w:eastAsiaTheme="minorEastAsia" w:hAnsiTheme="minorEastAsia" w:cs="DY1+ZCVFpJ-2" w:hint="eastAsia"/>
          <w:kern w:val="0"/>
          <w:szCs w:val="21"/>
        </w:rPr>
        <w:t xml:space="preserve">　</w:t>
      </w:r>
      <w:r w:rsidR="00051058" w:rsidRPr="00B30647">
        <w:rPr>
          <w:rFonts w:asciiTheme="minorEastAsia" w:eastAsiaTheme="minorEastAsia" w:hAnsiTheme="minorEastAsia" w:hint="eastAsia"/>
          <w:szCs w:val="21"/>
        </w:rPr>
        <w:t>这表明曲唑酮</w:t>
      </w:r>
      <w:r w:rsidR="001B738A" w:rsidRPr="00B30647">
        <w:rPr>
          <w:rFonts w:asciiTheme="minorEastAsia" w:eastAsiaTheme="minorEastAsia" w:hAnsiTheme="minorEastAsia" w:hint="eastAsia"/>
          <w:szCs w:val="21"/>
        </w:rPr>
        <w:t>和氯硝西泮都可以改善患者的睡眠质量，但</w:t>
      </w:r>
      <w:r w:rsidR="007704C5" w:rsidRPr="00B30647">
        <w:rPr>
          <w:rFonts w:asciiTheme="minorEastAsia" w:eastAsiaTheme="minorEastAsia" w:hAnsiTheme="minorEastAsia" w:hint="eastAsia"/>
          <w:szCs w:val="21"/>
        </w:rPr>
        <w:t>曲唑酮</w:t>
      </w:r>
      <w:r w:rsidR="00CC1CF2" w:rsidRPr="00B30647">
        <w:rPr>
          <w:rFonts w:asciiTheme="minorEastAsia" w:eastAsiaTheme="minorEastAsia" w:hAnsiTheme="minorEastAsia" w:hint="eastAsia"/>
          <w:szCs w:val="21"/>
        </w:rPr>
        <w:t>起效较快，</w:t>
      </w:r>
      <w:r w:rsidR="00C637E5" w:rsidRPr="00B30647">
        <w:rPr>
          <w:rFonts w:asciiTheme="minorEastAsia" w:eastAsiaTheme="minorEastAsia" w:hAnsiTheme="minorEastAsia" w:hint="eastAsia"/>
          <w:szCs w:val="21"/>
        </w:rPr>
        <w:t>疗效优于氯硝西泮。</w:t>
      </w:r>
      <w:r w:rsidR="00051058" w:rsidRPr="00B30647">
        <w:rPr>
          <w:rFonts w:asciiTheme="minorEastAsia" w:eastAsiaTheme="minorEastAsia" w:hAnsiTheme="minorEastAsia" w:hint="eastAsia"/>
          <w:szCs w:val="21"/>
        </w:rPr>
        <w:t>见表</w:t>
      </w:r>
      <w:r w:rsidR="003F1593" w:rsidRPr="00B30647">
        <w:rPr>
          <w:rFonts w:asciiTheme="minorEastAsia" w:eastAsiaTheme="minorEastAsia" w:hAnsiTheme="minorEastAsia" w:hint="eastAsia"/>
          <w:szCs w:val="21"/>
        </w:rPr>
        <w:t>2</w:t>
      </w:r>
      <w:r w:rsidR="00051058" w:rsidRPr="00B30647">
        <w:rPr>
          <w:rFonts w:asciiTheme="minorEastAsia" w:eastAsiaTheme="minorEastAsia" w:hAnsiTheme="minorEastAsia" w:hint="eastAsia"/>
          <w:szCs w:val="21"/>
        </w:rPr>
        <w:t>。</w:t>
      </w:r>
    </w:p>
    <w:p w:rsidR="00CC1CF2" w:rsidRPr="00B30647" w:rsidRDefault="004B031F" w:rsidP="007704C5">
      <w:pPr>
        <w:autoSpaceDE w:val="0"/>
        <w:autoSpaceDN w:val="0"/>
        <w:adjustRightInd w:val="0"/>
        <w:jc w:val="left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2.</w:t>
      </w:r>
      <w:r w:rsidR="003F1593" w:rsidRPr="00B30647">
        <w:rPr>
          <w:rFonts w:asciiTheme="minorEastAsia" w:eastAsiaTheme="minorEastAsia" w:hAnsiTheme="minorEastAsia" w:hint="eastAsia"/>
          <w:szCs w:val="21"/>
        </w:rPr>
        <w:t>3</w:t>
      </w:r>
      <w:r w:rsidR="00CC1CF2" w:rsidRPr="00B30647">
        <w:rPr>
          <w:rFonts w:asciiTheme="minorEastAsia" w:eastAsiaTheme="minorEastAsia" w:hAnsiTheme="minorEastAsia" w:hint="eastAsia"/>
          <w:szCs w:val="21"/>
        </w:rPr>
        <w:t xml:space="preserve"> 两组患者治疗前后</w:t>
      </w:r>
      <w:r w:rsidR="003F1593" w:rsidRPr="00B30647">
        <w:rPr>
          <w:rFonts w:asciiTheme="minorEastAsia" w:eastAsiaTheme="minorEastAsia" w:hAnsiTheme="minorEastAsia" w:hint="eastAsia"/>
          <w:szCs w:val="21"/>
        </w:rPr>
        <w:t>焦虑</w:t>
      </w:r>
      <w:r w:rsidR="00CC1CF2" w:rsidRPr="00B30647">
        <w:rPr>
          <w:rFonts w:asciiTheme="minorEastAsia" w:eastAsiaTheme="minorEastAsia" w:hAnsiTheme="minorEastAsia" w:hint="eastAsia"/>
          <w:szCs w:val="21"/>
        </w:rPr>
        <w:t>抑郁症状比较</w:t>
      </w:r>
    </w:p>
    <w:p w:rsidR="003F1593" w:rsidRPr="00B30647" w:rsidRDefault="003F1593" w:rsidP="00C637E5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 xml:space="preserve">治疗前后两组HAMA 及HAMD 评分结果比较， A组患者的HAMA、HAMD分值较治疗前有显著下降，焦虑、抑郁症状得到明显改善（P </w:t>
      </w:r>
      <w:r w:rsidR="00B92DF5">
        <w:rPr>
          <w:rFonts w:asciiTheme="minorEastAsia" w:eastAsiaTheme="minorEastAsia" w:hAnsiTheme="minorEastAsia" w:hint="eastAsia"/>
          <w:szCs w:val="21"/>
        </w:rPr>
        <w:t>＜0.05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）。B组在治疗后的HAMA、HAMD分值与治疗前比较差异无统计学意义（P </w:t>
      </w:r>
      <w:r w:rsidR="00B92DF5">
        <w:rPr>
          <w:rFonts w:asciiTheme="minorEastAsia" w:eastAsiaTheme="minorEastAsia" w:hAnsiTheme="minorEastAsia" w:hint="eastAsia"/>
          <w:szCs w:val="21"/>
        </w:rPr>
        <w:t>＞0.05</w:t>
      </w:r>
      <w:r w:rsidRPr="00B30647">
        <w:rPr>
          <w:rFonts w:asciiTheme="minorEastAsia" w:eastAsiaTheme="minorEastAsia" w:hAnsiTheme="minorEastAsia" w:hint="eastAsia"/>
          <w:szCs w:val="21"/>
        </w:rPr>
        <w:t>）。说明曲唑酮使A组焦虑抑郁症状得到较满意的改善，而氯硝西泮不能改善B组患者焦虑抑郁症状。见表3。</w:t>
      </w:r>
    </w:p>
    <w:p w:rsidR="00C637E5" w:rsidRPr="00B30647" w:rsidRDefault="00C637E5" w:rsidP="00C637E5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2.</w:t>
      </w:r>
      <w:r w:rsidR="003F1593" w:rsidRPr="00B30647">
        <w:rPr>
          <w:rFonts w:asciiTheme="minorEastAsia" w:eastAsiaTheme="minorEastAsia" w:hAnsiTheme="minorEastAsia" w:hint="eastAsia"/>
          <w:szCs w:val="21"/>
        </w:rPr>
        <w:t>4</w:t>
      </w:r>
      <w:r w:rsidRPr="00B30647">
        <w:rPr>
          <w:rFonts w:asciiTheme="minorEastAsia" w:eastAsiaTheme="minorEastAsia" w:hAnsiTheme="minorEastAsia" w:hint="eastAsia"/>
          <w:szCs w:val="21"/>
        </w:rPr>
        <w:t>安全性评价</w:t>
      </w:r>
    </w:p>
    <w:p w:rsidR="00C637E5" w:rsidRPr="00B30647" w:rsidRDefault="00C637E5" w:rsidP="00C637E5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副反应量表(TESS量表)根据常见的药物不良反应的症状及程度对患者进行评分，分值越高，不良反应越严重。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A组</w:t>
      </w:r>
      <w:r w:rsidRPr="00B30647">
        <w:rPr>
          <w:rFonts w:asciiTheme="minorEastAsia" w:eastAsiaTheme="minorEastAsia" w:hAnsiTheme="minorEastAsia" w:hint="eastAsia"/>
          <w:szCs w:val="21"/>
        </w:rPr>
        <w:t>患者中仅有</w:t>
      </w:r>
      <w:r w:rsidR="00F70F3A" w:rsidRPr="00B30647">
        <w:rPr>
          <w:rFonts w:asciiTheme="minorEastAsia" w:eastAsiaTheme="minorEastAsia" w:hAnsiTheme="minorEastAsia" w:hint="eastAsia"/>
          <w:szCs w:val="21"/>
        </w:rPr>
        <w:t>6</w:t>
      </w:r>
      <w:r w:rsidRPr="00B30647">
        <w:rPr>
          <w:rFonts w:asciiTheme="minorEastAsia" w:eastAsiaTheme="minorEastAsia" w:hAnsiTheme="minorEastAsia" w:hint="eastAsia"/>
          <w:szCs w:val="21"/>
        </w:rPr>
        <w:t>例出现程度较轻的皮疹、头晕、乏力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和口干等不良反应</w:t>
      </w:r>
      <w:r w:rsidRPr="00B30647">
        <w:rPr>
          <w:rFonts w:asciiTheme="minorEastAsia" w:eastAsiaTheme="minorEastAsia" w:hAnsiTheme="minorEastAsia" w:cs="Symbol01" w:hint="eastAsia"/>
          <w:kern w:val="0"/>
          <w:szCs w:val="21"/>
        </w:rPr>
        <w:t>，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随着治疗时间的延续逐渐缓解，</w:t>
      </w:r>
      <w:r w:rsidRPr="00B30647">
        <w:rPr>
          <w:rFonts w:asciiTheme="minorEastAsia" w:eastAsiaTheme="minorEastAsia" w:hAnsiTheme="minorEastAsia" w:hint="eastAsia"/>
          <w:szCs w:val="21"/>
        </w:rPr>
        <w:t>患者第4周末TESS分值较治疗1周有显著下降，差异有统计学意义(P&lt;0．05)</w:t>
      </w:r>
      <w:r w:rsidRPr="00B30647">
        <w:rPr>
          <w:rFonts w:asciiTheme="minorEastAsia" w:eastAsiaTheme="minorEastAsia" w:hAnsiTheme="minorEastAsia" w:cs="Symbol01" w:hint="eastAsia"/>
          <w:kern w:val="0"/>
          <w:szCs w:val="21"/>
        </w:rPr>
        <w:t>。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B组</w:t>
      </w:r>
      <w:r w:rsidRPr="00B30647">
        <w:rPr>
          <w:rFonts w:asciiTheme="minorEastAsia" w:eastAsiaTheme="minorEastAsia" w:hAnsiTheme="minorEastAsia" w:hint="eastAsia"/>
          <w:szCs w:val="21"/>
        </w:rPr>
        <w:t>患者中有</w:t>
      </w:r>
      <w:r w:rsidR="00F70F3A" w:rsidRPr="00B30647">
        <w:rPr>
          <w:rFonts w:asciiTheme="minorEastAsia" w:eastAsiaTheme="minorEastAsia" w:hAnsiTheme="minorEastAsia" w:hint="eastAsia"/>
          <w:szCs w:val="21"/>
        </w:rPr>
        <w:t>21</w:t>
      </w:r>
      <w:r w:rsidRPr="00B30647">
        <w:rPr>
          <w:rFonts w:asciiTheme="minorEastAsia" w:eastAsiaTheme="minorEastAsia" w:hAnsiTheme="minorEastAsia" w:hint="eastAsia"/>
          <w:szCs w:val="21"/>
        </w:rPr>
        <w:t>例出现了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头晕</w:t>
      </w:r>
      <w:r w:rsidRPr="00B30647">
        <w:rPr>
          <w:rFonts w:asciiTheme="minorEastAsia" w:eastAsiaTheme="minorEastAsia" w:hAnsiTheme="minorEastAsia" w:cs="Symbol01" w:hint="eastAsia"/>
          <w:kern w:val="0"/>
          <w:szCs w:val="21"/>
        </w:rPr>
        <w:t>、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便秘</w:t>
      </w:r>
      <w:r w:rsidRPr="00B30647">
        <w:rPr>
          <w:rFonts w:asciiTheme="minorEastAsia" w:eastAsiaTheme="minorEastAsia" w:hAnsiTheme="minorEastAsia" w:cs="Symbol01" w:hint="eastAsia"/>
          <w:kern w:val="0"/>
          <w:szCs w:val="21"/>
        </w:rPr>
        <w:t>、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性功能减退</w:t>
      </w:r>
      <w:r w:rsidRPr="00B30647">
        <w:rPr>
          <w:rFonts w:asciiTheme="minorEastAsia" w:eastAsiaTheme="minorEastAsia" w:hAnsiTheme="minorEastAsia" w:cs="Symbol01" w:hint="eastAsia"/>
          <w:kern w:val="0"/>
          <w:szCs w:val="21"/>
        </w:rPr>
        <w:t>、</w:t>
      </w:r>
      <w:r w:rsidRPr="00B30647">
        <w:rPr>
          <w:rFonts w:asciiTheme="minorEastAsia" w:eastAsiaTheme="minorEastAsia" w:hAnsiTheme="minorEastAsia" w:hint="eastAsia"/>
          <w:szCs w:val="21"/>
        </w:rPr>
        <w:t>白天</w:t>
      </w:r>
      <w:r w:rsidRPr="00B30647">
        <w:rPr>
          <w:rFonts w:asciiTheme="minorEastAsia" w:eastAsiaTheme="minorEastAsia" w:hAnsiTheme="minorEastAsia" w:cs="FZSSK--GBK1-0" w:hint="eastAsia"/>
          <w:kern w:val="0"/>
          <w:szCs w:val="21"/>
        </w:rPr>
        <w:t>嗜睡等，</w:t>
      </w:r>
      <w:r w:rsidRPr="00B30647">
        <w:rPr>
          <w:rFonts w:asciiTheme="minorEastAsia" w:eastAsiaTheme="minorEastAsia" w:hAnsiTheme="minorEastAsia" w:hint="eastAsia"/>
          <w:szCs w:val="21"/>
        </w:rPr>
        <w:t>持续到治疗4</w:t>
      </w:r>
      <w:r w:rsidR="004A44B9">
        <w:rPr>
          <w:rFonts w:asciiTheme="minorEastAsia" w:eastAsiaTheme="minorEastAsia" w:hAnsiTheme="minorEastAsia" w:hint="eastAsia"/>
          <w:szCs w:val="21"/>
        </w:rPr>
        <w:t>周未明显改善。治疗</w:t>
      </w:r>
      <w:r w:rsidRPr="00B30647">
        <w:rPr>
          <w:rFonts w:asciiTheme="minorEastAsia" w:eastAsiaTheme="minorEastAsia" w:hAnsiTheme="minorEastAsia" w:hint="eastAsia"/>
          <w:szCs w:val="21"/>
        </w:rPr>
        <w:t>4</w:t>
      </w:r>
      <w:r w:rsidR="004A44B9">
        <w:rPr>
          <w:rFonts w:asciiTheme="minorEastAsia" w:eastAsiaTheme="minorEastAsia" w:hAnsiTheme="minorEastAsia" w:hint="eastAsia"/>
          <w:szCs w:val="21"/>
        </w:rPr>
        <w:t>周后</w:t>
      </w:r>
      <w:r w:rsidRPr="00B30647">
        <w:rPr>
          <w:rFonts w:asciiTheme="minorEastAsia" w:eastAsiaTheme="minorEastAsia" w:hAnsiTheme="minorEastAsia" w:hint="eastAsia"/>
          <w:szCs w:val="21"/>
        </w:rPr>
        <w:t>，TESS分值比较两组差异有统计学意义(P&lt;0．05)。见表</w:t>
      </w:r>
      <w:r w:rsidR="003F1593" w:rsidRPr="00B30647">
        <w:rPr>
          <w:rFonts w:asciiTheme="minorEastAsia" w:eastAsiaTheme="minorEastAsia" w:hAnsiTheme="minorEastAsia" w:hint="eastAsia"/>
          <w:szCs w:val="21"/>
        </w:rPr>
        <w:t>4</w:t>
      </w:r>
      <w:r w:rsidRPr="00B30647">
        <w:rPr>
          <w:rFonts w:asciiTheme="minorEastAsia" w:eastAsiaTheme="minorEastAsia" w:hAnsiTheme="minorEastAsia" w:hint="eastAsia"/>
          <w:szCs w:val="21"/>
        </w:rPr>
        <w:t>。</w:t>
      </w:r>
    </w:p>
    <w:p w:rsidR="003F1593" w:rsidRPr="00B30647" w:rsidRDefault="003F1593" w:rsidP="003F1593">
      <w:pPr>
        <w:jc w:val="center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表1 两组患者治疗前后围绝经症状比较</w:t>
      </w:r>
      <w:r w:rsidRPr="00B30647">
        <w:rPr>
          <w:rFonts w:asciiTheme="minorEastAsia" w:eastAsiaTheme="minorEastAsia" w:hAnsiTheme="minorEastAsia" w:cs="DLF-1-120-223230389+ZBSBIh-937" w:hint="eastAsia"/>
          <w:kern w:val="0"/>
          <w:szCs w:val="21"/>
        </w:rPr>
        <w:t>（</w:t>
      </w:r>
      <w:r w:rsidRPr="00B30647">
        <w:rPr>
          <w:rFonts w:asciiTheme="minorEastAsia" w:eastAsiaTheme="minorEastAsia" w:hAnsiTheme="minorEastAsia" w:cs="DLF-3-3-2146266792+ZBSBIh-941"/>
          <w:kern w:val="0"/>
          <w:szCs w:val="21"/>
        </w:rPr>
        <w:t>x</w:t>
      </w:r>
      <w:r w:rsidRPr="00B30647">
        <w:rPr>
          <w:rFonts w:asciiTheme="minorEastAsia" w:eastAsiaTheme="minorEastAsia" w:hAnsiTheme="minorEastAsia" w:cs="DLF-32771-3-187897804+ZBSBIh-94" w:hint="eastAsia"/>
          <w:kern w:val="0"/>
          <w:szCs w:val="21"/>
        </w:rPr>
        <w:t>±</w:t>
      </w:r>
      <w:r w:rsidRPr="00B30647">
        <w:rPr>
          <w:rFonts w:asciiTheme="minorEastAsia" w:eastAsiaTheme="minorEastAsia" w:hAnsiTheme="minorEastAsia" w:cs="DLF-3-3-2146266792+ZBSBIh-941"/>
          <w:kern w:val="0"/>
          <w:szCs w:val="21"/>
        </w:rPr>
        <w:t>s</w:t>
      </w:r>
      <w:r w:rsidRPr="00B30647">
        <w:rPr>
          <w:rFonts w:asciiTheme="minorEastAsia" w:eastAsiaTheme="minorEastAsia" w:hAnsiTheme="minorEastAsia" w:cs="DLF-3-3-2146266792+ZBSBIh-941" w:hint="eastAsia"/>
          <w:kern w:val="0"/>
          <w:szCs w:val="21"/>
        </w:rPr>
        <w:t>）</w:t>
      </w:r>
    </w:p>
    <w:tbl>
      <w:tblPr>
        <w:tblW w:w="813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/>
      </w:tblPr>
      <w:tblGrid>
        <w:gridCol w:w="1842"/>
        <w:gridCol w:w="2758"/>
        <w:gridCol w:w="2758"/>
        <w:gridCol w:w="387"/>
        <w:gridCol w:w="387"/>
      </w:tblGrid>
      <w:tr w:rsidR="003F1593" w:rsidRPr="00B30647" w:rsidTr="00AA6C7E">
        <w:trPr>
          <w:trHeight w:val="318"/>
        </w:trPr>
        <w:tc>
          <w:tcPr>
            <w:tcW w:w="0" w:type="auto"/>
            <w:vMerge w:val="restart"/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治疗时间</w:t>
            </w:r>
          </w:p>
        </w:tc>
        <w:tc>
          <w:tcPr>
            <w:tcW w:w="0" w:type="auto"/>
            <w:gridSpan w:val="2"/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改良的Kupperman评分</w:t>
            </w:r>
          </w:p>
        </w:tc>
        <w:tc>
          <w:tcPr>
            <w:tcW w:w="0" w:type="auto"/>
            <w:gridSpan w:val="2"/>
            <w:vAlign w:val="center"/>
          </w:tcPr>
          <w:p w:rsidR="003F1593" w:rsidRPr="00B30647" w:rsidRDefault="003F1593" w:rsidP="00AA6C7E">
            <w:pPr>
              <w:ind w:firstLineChars="50" w:firstLine="105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3F1593" w:rsidRPr="00B30647" w:rsidTr="00AA6C7E">
        <w:trPr>
          <w:trHeight w:val="147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3F1593" w:rsidRPr="00B30647" w:rsidTr="00AA6C7E">
        <w:trPr>
          <w:trHeight w:val="318"/>
        </w:trPr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治疗前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3F1593" w:rsidRPr="00B30647" w:rsidRDefault="003F1593" w:rsidP="003F159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 xml:space="preserve">84 ± 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1.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67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3F1593" w:rsidRPr="00B30647" w:rsidRDefault="003F1593" w:rsidP="003F159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.06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 xml:space="preserve"> ± 1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43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tcBorders>
              <w:left w:val="nil"/>
              <w:bottom w:val="nil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3F1593" w:rsidRPr="00B30647" w:rsidTr="00AA6C7E">
        <w:trPr>
          <w:trHeight w:val="330"/>
        </w:trPr>
        <w:tc>
          <w:tcPr>
            <w:tcW w:w="0" w:type="auto"/>
            <w:tcBorders>
              <w:top w:val="nil"/>
              <w:right w:val="nil"/>
            </w:tcBorders>
            <w:vAlign w:val="center"/>
          </w:tcPr>
          <w:p w:rsidR="003F1593" w:rsidRPr="00B30647" w:rsidRDefault="004A44B9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治疗4</w:t>
            </w:r>
            <w:r w:rsidR="003F1593" w:rsidRPr="00B30647">
              <w:rPr>
                <w:rFonts w:asciiTheme="minorEastAsia" w:eastAsiaTheme="minorEastAsia" w:hAnsiTheme="minorEastAsia" w:hint="eastAsia"/>
                <w:szCs w:val="21"/>
              </w:rPr>
              <w:t>周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3F1593" w:rsidRPr="00B30647" w:rsidRDefault="003F1593" w:rsidP="00986C6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1</w:t>
            </w:r>
            <w:r w:rsidR="00CE2E2A" w:rsidRPr="00B30647">
              <w:rPr>
                <w:rFonts w:asciiTheme="minorEastAsia" w:eastAsiaTheme="minorEastAsia" w:hAnsiTheme="minorEastAsia" w:hint="eastAsia"/>
                <w:szCs w:val="21"/>
              </w:rPr>
              <w:t>5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8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±1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.1</w:t>
            </w:r>
            <w:r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3F1593" w:rsidRPr="00B30647" w:rsidRDefault="00986C65" w:rsidP="00986C6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16</w:t>
            </w:r>
            <w:r w:rsidR="003F1593" w:rsidRPr="00B30647">
              <w:rPr>
                <w:rFonts w:asciiTheme="minorEastAsia" w:eastAsiaTheme="minorEastAsia" w:hAnsiTheme="minorEastAsia"/>
                <w:szCs w:val="21"/>
              </w:rPr>
              <w:t>.8</w:t>
            </w:r>
            <w:r w:rsidR="003F1593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3F1593" w:rsidRPr="00B30647">
              <w:rPr>
                <w:rFonts w:asciiTheme="minorEastAsia" w:eastAsiaTheme="minorEastAsia" w:hAnsiTheme="minorEastAsia"/>
                <w:szCs w:val="21"/>
              </w:rPr>
              <w:t>1.</w:t>
            </w:r>
            <w:r w:rsidR="00CE2E2A" w:rsidRPr="00B30647">
              <w:rPr>
                <w:rFonts w:asciiTheme="minorEastAsia" w:eastAsiaTheme="minorEastAsia" w:hAnsiTheme="minorEastAsia" w:hint="eastAsia"/>
                <w:szCs w:val="21"/>
              </w:rPr>
              <w:t>13</w:t>
            </w:r>
            <w:r w:rsidR="00CE2E2A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3F1593" w:rsidRPr="00B30647" w:rsidRDefault="003F159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3F1593" w:rsidRPr="00B30647" w:rsidRDefault="003F1593" w:rsidP="003F1593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A组和B</w:t>
      </w:r>
      <w:r w:rsidR="004A44B9">
        <w:rPr>
          <w:rFonts w:asciiTheme="minorEastAsia" w:eastAsiaTheme="minorEastAsia" w:hAnsiTheme="minorEastAsia" w:hint="eastAsia"/>
          <w:szCs w:val="21"/>
        </w:rPr>
        <w:t>组治疗4周</w:t>
      </w:r>
      <w:r w:rsidRPr="00B30647">
        <w:rPr>
          <w:rFonts w:asciiTheme="minorEastAsia" w:eastAsiaTheme="minorEastAsia" w:hAnsiTheme="minorEastAsia" w:hint="eastAsia"/>
          <w:szCs w:val="21"/>
        </w:rPr>
        <w:t>与治疗前比较，</w:t>
      </w:r>
      <w:r w:rsidRPr="00B30647">
        <w:rPr>
          <w:rFonts w:asciiTheme="minorEastAsia" w:eastAsiaTheme="minorEastAsia" w:hAnsiTheme="minorEastAsia" w:hint="eastAsia"/>
          <w:szCs w:val="21"/>
          <w:vertAlign w:val="superscript"/>
        </w:rPr>
        <w:t>＃</w:t>
      </w:r>
      <w:r w:rsidRPr="00B30647">
        <w:rPr>
          <w:rFonts w:asciiTheme="minorEastAsia" w:eastAsiaTheme="minorEastAsia" w:hAnsiTheme="minorEastAsia" w:hint="eastAsia"/>
          <w:szCs w:val="21"/>
        </w:rPr>
        <w:t>P ＜0.05</w:t>
      </w:r>
    </w:p>
    <w:p w:rsidR="00967F26" w:rsidRPr="00B30647" w:rsidRDefault="00551EE6" w:rsidP="00C637E5">
      <w:pPr>
        <w:jc w:val="center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表</w:t>
      </w:r>
      <w:r w:rsidR="003F1593" w:rsidRPr="00B30647">
        <w:rPr>
          <w:rFonts w:asciiTheme="minorEastAsia" w:eastAsiaTheme="minorEastAsia" w:hAnsiTheme="minorEastAsia" w:hint="eastAsia"/>
          <w:szCs w:val="21"/>
        </w:rPr>
        <w:t>2</w:t>
      </w:r>
      <w:r w:rsidR="00995FA0" w:rsidRPr="00B30647">
        <w:rPr>
          <w:rFonts w:asciiTheme="minorEastAsia" w:eastAsiaTheme="minorEastAsia" w:hAnsiTheme="minorEastAsia" w:hint="eastAsia"/>
          <w:szCs w:val="21"/>
        </w:rPr>
        <w:t>两组患者治疗前后睡眠质量比较</w:t>
      </w:r>
      <w:r w:rsidR="00995FA0" w:rsidRPr="00B30647">
        <w:rPr>
          <w:rFonts w:asciiTheme="minorEastAsia" w:eastAsiaTheme="minorEastAsia" w:hAnsiTheme="minorEastAsia" w:cs="DLF-1-120-223230389+ZBSBIh-937" w:hint="eastAsia"/>
          <w:kern w:val="0"/>
          <w:szCs w:val="21"/>
        </w:rPr>
        <w:t>（</w:t>
      </w:r>
      <w:r w:rsidR="00995FA0" w:rsidRPr="00B30647">
        <w:rPr>
          <w:rFonts w:asciiTheme="minorEastAsia" w:eastAsiaTheme="minorEastAsia" w:hAnsiTheme="minorEastAsia" w:cs="DLF-3-3-2146266792+ZBSBIh-941"/>
          <w:kern w:val="0"/>
          <w:szCs w:val="21"/>
        </w:rPr>
        <w:t>x</w:t>
      </w:r>
      <w:r w:rsidR="00995FA0" w:rsidRPr="00B30647">
        <w:rPr>
          <w:rFonts w:asciiTheme="minorEastAsia" w:eastAsiaTheme="minorEastAsia" w:hAnsiTheme="minorEastAsia" w:cs="DLF-32771-3-187897804+ZBSBIh-94" w:hint="eastAsia"/>
          <w:kern w:val="0"/>
          <w:szCs w:val="21"/>
        </w:rPr>
        <w:t>±</w:t>
      </w:r>
      <w:r w:rsidR="00995FA0" w:rsidRPr="00B30647">
        <w:rPr>
          <w:rFonts w:asciiTheme="minorEastAsia" w:eastAsiaTheme="minorEastAsia" w:hAnsiTheme="minorEastAsia" w:cs="DLF-3-3-2146266792+ZBSBIh-941"/>
          <w:kern w:val="0"/>
          <w:szCs w:val="21"/>
        </w:rPr>
        <w:t>s</w:t>
      </w:r>
      <w:r w:rsidR="00995FA0" w:rsidRPr="00B30647">
        <w:rPr>
          <w:rFonts w:asciiTheme="minorEastAsia" w:eastAsiaTheme="minorEastAsia" w:hAnsiTheme="minorEastAsia" w:cs="DLF-3-3-2146266792+ZBSBIh-941" w:hint="eastAsia"/>
          <w:kern w:val="0"/>
          <w:szCs w:val="21"/>
        </w:rPr>
        <w:t>）</w:t>
      </w:r>
    </w:p>
    <w:tbl>
      <w:tblPr>
        <w:tblW w:w="9636" w:type="dxa"/>
        <w:tblBorders>
          <w:top w:val="single" w:sz="4" w:space="0" w:color="auto"/>
          <w:bottom w:val="single" w:sz="4" w:space="0" w:color="auto"/>
        </w:tblBorders>
        <w:tblLook w:val="01E0"/>
      </w:tblPr>
      <w:tblGrid>
        <w:gridCol w:w="858"/>
        <w:gridCol w:w="1189"/>
        <w:gridCol w:w="1042"/>
        <w:gridCol w:w="1156"/>
        <w:gridCol w:w="1076"/>
        <w:gridCol w:w="1041"/>
        <w:gridCol w:w="893"/>
        <w:gridCol w:w="1189"/>
        <w:gridCol w:w="1192"/>
      </w:tblGrid>
      <w:tr w:rsidR="007120C0" w:rsidRPr="00B30647" w:rsidTr="004A44B9">
        <w:trPr>
          <w:trHeight w:val="631"/>
        </w:trPr>
        <w:tc>
          <w:tcPr>
            <w:tcW w:w="85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治疗时间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C49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总睡眠时间</w:t>
            </w:r>
          </w:p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（分钟）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C49" w:rsidRPr="00B30647" w:rsidRDefault="0074681B" w:rsidP="00B20E6A">
            <w:pPr>
              <w:ind w:firstLineChars="50" w:firstLine="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睡眠潜伏时间</w:t>
            </w:r>
          </w:p>
          <w:p w:rsidR="00EA4E4A" w:rsidRPr="00B30647" w:rsidRDefault="00EA4E4A" w:rsidP="00B20E6A">
            <w:pPr>
              <w:ind w:firstLineChars="50" w:firstLine="105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（分钟）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夜间觉醒次数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PSQI评分</w:t>
            </w:r>
          </w:p>
        </w:tc>
      </w:tr>
      <w:tr w:rsidR="00593367" w:rsidRPr="00B30647" w:rsidTr="004A44B9">
        <w:trPr>
          <w:trHeight w:val="146"/>
        </w:trPr>
        <w:tc>
          <w:tcPr>
            <w:tcW w:w="85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  <w:tc>
          <w:tcPr>
            <w:tcW w:w="11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</w:tr>
      <w:tr w:rsidR="00593367" w:rsidRPr="00B30647" w:rsidTr="004A44B9">
        <w:trPr>
          <w:trHeight w:val="631"/>
        </w:trPr>
        <w:tc>
          <w:tcPr>
            <w:tcW w:w="858" w:type="dxa"/>
            <w:tcBorders>
              <w:top w:val="single" w:sz="4" w:space="0" w:color="auto"/>
            </w:tcBorders>
            <w:vAlign w:val="center"/>
          </w:tcPr>
          <w:p w:rsidR="00EA4E4A" w:rsidRPr="00B30647" w:rsidRDefault="00EA4E4A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治疗前</w:t>
            </w:r>
          </w:p>
        </w:tc>
        <w:tc>
          <w:tcPr>
            <w:tcW w:w="1189" w:type="dxa"/>
            <w:tcBorders>
              <w:top w:val="single" w:sz="4" w:space="0" w:color="auto"/>
            </w:tcBorders>
            <w:vAlign w:val="center"/>
          </w:tcPr>
          <w:p w:rsidR="00EA4E4A" w:rsidRPr="00B30647" w:rsidRDefault="0074681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33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±2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</w:tcBorders>
            <w:vAlign w:val="center"/>
          </w:tcPr>
          <w:p w:rsidR="00EA4E4A" w:rsidRPr="00B30647" w:rsidRDefault="0074681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28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19</w:t>
            </w:r>
          </w:p>
        </w:tc>
        <w:tc>
          <w:tcPr>
            <w:tcW w:w="1156" w:type="dxa"/>
            <w:tcBorders>
              <w:top w:val="single" w:sz="4" w:space="0" w:color="auto"/>
            </w:tcBorders>
            <w:vAlign w:val="center"/>
          </w:tcPr>
          <w:p w:rsidR="00EA4E4A" w:rsidRPr="00B30647" w:rsidRDefault="0074681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5±1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</w:tcBorders>
            <w:vAlign w:val="center"/>
          </w:tcPr>
          <w:p w:rsidR="00EA4E4A" w:rsidRPr="00B30647" w:rsidRDefault="0074681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38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±15</w:t>
            </w:r>
          </w:p>
        </w:tc>
        <w:tc>
          <w:tcPr>
            <w:tcW w:w="1041" w:type="dxa"/>
            <w:tcBorders>
              <w:top w:val="single" w:sz="4" w:space="0" w:color="auto"/>
            </w:tcBorders>
            <w:vAlign w:val="center"/>
          </w:tcPr>
          <w:p w:rsidR="00EA4E4A" w:rsidRPr="00B30647" w:rsidRDefault="009A06A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7</w:t>
            </w:r>
            <w:r w:rsidR="00E63A2F" w:rsidRPr="00B30647">
              <w:rPr>
                <w:rFonts w:asciiTheme="minorEastAsia" w:eastAsiaTheme="minorEastAsia" w:hAnsiTheme="minorEastAsia" w:hint="eastAsia"/>
                <w:szCs w:val="21"/>
              </w:rPr>
              <w:t>±0.5</w:t>
            </w:r>
          </w:p>
        </w:tc>
        <w:tc>
          <w:tcPr>
            <w:tcW w:w="893" w:type="dxa"/>
            <w:tcBorders>
              <w:top w:val="single" w:sz="4" w:space="0" w:color="auto"/>
            </w:tcBorders>
            <w:vAlign w:val="center"/>
          </w:tcPr>
          <w:p w:rsidR="00EA4E4A" w:rsidRPr="00B30647" w:rsidRDefault="009A06A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7</w:t>
            </w:r>
            <w:r w:rsidR="00E63A2F" w:rsidRPr="00B30647">
              <w:rPr>
                <w:rFonts w:asciiTheme="minorEastAsia" w:eastAsiaTheme="minorEastAsia" w:hAnsiTheme="minorEastAsia" w:hint="eastAsia"/>
                <w:szCs w:val="21"/>
              </w:rPr>
              <w:t>±0.4</w:t>
            </w:r>
          </w:p>
        </w:tc>
        <w:tc>
          <w:tcPr>
            <w:tcW w:w="1189" w:type="dxa"/>
            <w:tcBorders>
              <w:top w:val="single" w:sz="4" w:space="0" w:color="auto"/>
            </w:tcBorders>
            <w:vAlign w:val="center"/>
          </w:tcPr>
          <w:p w:rsidR="00EA4E4A" w:rsidRPr="00B30647" w:rsidRDefault="00E63A2F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.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="0074681B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501808" w:rsidRPr="00B30647">
              <w:rPr>
                <w:rFonts w:asciiTheme="minorEastAsia" w:eastAsiaTheme="minorEastAsia" w:hAnsiTheme="minorEastAsia" w:hint="eastAsia"/>
                <w:szCs w:val="21"/>
              </w:rPr>
              <w:t>1.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5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EA4E4A" w:rsidRPr="00B30647" w:rsidRDefault="00501808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14.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="0074681B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1.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</w:p>
        </w:tc>
      </w:tr>
      <w:tr w:rsidR="00593367" w:rsidRPr="00B30647" w:rsidTr="004A44B9">
        <w:trPr>
          <w:trHeight w:val="959"/>
        </w:trPr>
        <w:tc>
          <w:tcPr>
            <w:tcW w:w="858" w:type="dxa"/>
            <w:vAlign w:val="center"/>
          </w:tcPr>
          <w:p w:rsidR="00EA4E4A" w:rsidRPr="00B30647" w:rsidRDefault="004A44B9" w:rsidP="007120C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治疗4</w:t>
            </w:r>
            <w:r w:rsidR="00EA4E4A" w:rsidRPr="00B30647">
              <w:rPr>
                <w:rFonts w:asciiTheme="minorEastAsia" w:eastAsiaTheme="minorEastAsia" w:hAnsiTheme="minorEastAsia" w:hint="eastAsia"/>
                <w:szCs w:val="21"/>
              </w:rPr>
              <w:t>周</w:t>
            </w:r>
          </w:p>
        </w:tc>
        <w:tc>
          <w:tcPr>
            <w:tcW w:w="1189" w:type="dxa"/>
            <w:vAlign w:val="center"/>
          </w:tcPr>
          <w:p w:rsidR="00EA4E4A" w:rsidRPr="00B30647" w:rsidRDefault="0074681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6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0±21</w:t>
            </w:r>
            <w:r w:rsidR="007120C0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＃※</w:t>
            </w:r>
          </w:p>
        </w:tc>
        <w:tc>
          <w:tcPr>
            <w:tcW w:w="1042" w:type="dxa"/>
            <w:vAlign w:val="center"/>
          </w:tcPr>
          <w:p w:rsidR="00EA4E4A" w:rsidRPr="00B30647" w:rsidRDefault="0074681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0±25</w:t>
            </w:r>
            <w:r w:rsidR="007120C0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</w:t>
            </w:r>
          </w:p>
        </w:tc>
        <w:tc>
          <w:tcPr>
            <w:tcW w:w="1156" w:type="dxa"/>
            <w:vAlign w:val="center"/>
          </w:tcPr>
          <w:p w:rsidR="00EA4E4A" w:rsidRPr="00B30647" w:rsidRDefault="009A06A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49</w:t>
            </w:r>
            <w:r w:rsidR="0074681B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7</w:t>
            </w:r>
            <w:r w:rsidR="00C139B6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＃※</w:t>
            </w:r>
          </w:p>
        </w:tc>
        <w:tc>
          <w:tcPr>
            <w:tcW w:w="1076" w:type="dxa"/>
            <w:vAlign w:val="center"/>
          </w:tcPr>
          <w:p w:rsidR="00EA4E4A" w:rsidRPr="00B30647" w:rsidRDefault="00E63A2F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9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="0074681B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11</w:t>
            </w:r>
            <w:r w:rsidR="007120C0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</w:t>
            </w:r>
          </w:p>
        </w:tc>
        <w:tc>
          <w:tcPr>
            <w:tcW w:w="1041" w:type="dxa"/>
            <w:vAlign w:val="center"/>
          </w:tcPr>
          <w:p w:rsidR="00EA4E4A" w:rsidRPr="00B30647" w:rsidRDefault="00C139B6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="00E63A2F" w:rsidRPr="00B30647">
              <w:rPr>
                <w:rFonts w:asciiTheme="minorEastAsia" w:eastAsiaTheme="minorEastAsia" w:hAnsiTheme="minorEastAsia" w:hint="eastAsia"/>
                <w:szCs w:val="21"/>
              </w:rPr>
              <w:t>±0.8</w:t>
            </w:r>
            <w:r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＃※</w:t>
            </w:r>
          </w:p>
        </w:tc>
        <w:tc>
          <w:tcPr>
            <w:tcW w:w="893" w:type="dxa"/>
            <w:vAlign w:val="center"/>
          </w:tcPr>
          <w:p w:rsidR="00EA4E4A" w:rsidRPr="00B30647" w:rsidRDefault="009A06AB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="00E63A2F" w:rsidRPr="00B30647">
              <w:rPr>
                <w:rFonts w:asciiTheme="minorEastAsia" w:eastAsiaTheme="minorEastAsia" w:hAnsiTheme="minorEastAsia" w:hint="eastAsia"/>
                <w:szCs w:val="21"/>
              </w:rPr>
              <w:t>±0.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6</w:t>
            </w:r>
            <w:r w:rsidR="00C139B6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</w:t>
            </w:r>
          </w:p>
        </w:tc>
        <w:tc>
          <w:tcPr>
            <w:tcW w:w="1189" w:type="dxa"/>
            <w:vAlign w:val="center"/>
          </w:tcPr>
          <w:p w:rsidR="00EA4E4A" w:rsidRPr="00B30647" w:rsidRDefault="00C139B6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="00AA4269" w:rsidRPr="00B30647">
              <w:rPr>
                <w:rFonts w:asciiTheme="minorEastAsia" w:eastAsiaTheme="minorEastAsia" w:hAnsiTheme="minorEastAsia" w:hint="eastAsia"/>
                <w:szCs w:val="21"/>
              </w:rPr>
              <w:t>.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="0074681B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AA4269" w:rsidRPr="00B30647">
              <w:rPr>
                <w:rFonts w:asciiTheme="minorEastAsia" w:eastAsiaTheme="minorEastAsia" w:hAnsiTheme="minorEastAsia" w:hint="eastAsia"/>
                <w:szCs w:val="21"/>
              </w:rPr>
              <w:t>1.4</w:t>
            </w:r>
            <w:r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＃※</w:t>
            </w:r>
          </w:p>
        </w:tc>
        <w:tc>
          <w:tcPr>
            <w:tcW w:w="1191" w:type="dxa"/>
            <w:vAlign w:val="center"/>
          </w:tcPr>
          <w:p w:rsidR="00EA4E4A" w:rsidRPr="00B30647" w:rsidRDefault="00C139B6" w:rsidP="004A44B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9</w:t>
            </w:r>
            <w:r w:rsidR="00AA4269" w:rsidRPr="00B30647">
              <w:rPr>
                <w:rFonts w:asciiTheme="minorEastAsia" w:eastAsiaTheme="minorEastAsia" w:hAnsiTheme="minorEastAsia" w:hint="eastAsia"/>
                <w:szCs w:val="21"/>
              </w:rPr>
              <w:t>.</w:t>
            </w:r>
            <w:r w:rsidR="009A06AB" w:rsidRPr="00B30647">
              <w:rPr>
                <w:rFonts w:asciiTheme="minorEastAsia" w:eastAsiaTheme="minorEastAsia" w:hAnsiTheme="minorEastAsia" w:hint="eastAsia"/>
                <w:szCs w:val="21"/>
              </w:rPr>
              <w:t>5</w:t>
            </w:r>
            <w:r w:rsidR="0074681B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AA4269" w:rsidRPr="00B30647">
              <w:rPr>
                <w:rFonts w:asciiTheme="minorEastAsia" w:eastAsiaTheme="minorEastAsia" w:hAnsiTheme="minorEastAsia" w:hint="eastAsia"/>
                <w:szCs w:val="21"/>
              </w:rPr>
              <w:t>1.6</w:t>
            </w:r>
            <w:r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</w:t>
            </w:r>
          </w:p>
        </w:tc>
      </w:tr>
    </w:tbl>
    <w:p w:rsidR="00C139B6" w:rsidRPr="00B30647" w:rsidRDefault="000E268F" w:rsidP="00EF777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A组和B组</w:t>
      </w:r>
      <w:r w:rsidR="004A44B9">
        <w:rPr>
          <w:rFonts w:asciiTheme="minorEastAsia" w:eastAsiaTheme="minorEastAsia" w:hAnsiTheme="minorEastAsia" w:hint="eastAsia"/>
          <w:szCs w:val="21"/>
        </w:rPr>
        <w:t>治疗4周</w:t>
      </w:r>
      <w:r w:rsidR="00584C46" w:rsidRPr="00B30647">
        <w:rPr>
          <w:rFonts w:asciiTheme="minorEastAsia" w:eastAsiaTheme="minorEastAsia" w:hAnsiTheme="minorEastAsia" w:hint="eastAsia"/>
          <w:szCs w:val="21"/>
        </w:rPr>
        <w:t>分别</w:t>
      </w:r>
      <w:r w:rsidR="00C139B6" w:rsidRPr="00B30647">
        <w:rPr>
          <w:rFonts w:asciiTheme="minorEastAsia" w:eastAsiaTheme="minorEastAsia" w:hAnsiTheme="minorEastAsia" w:hint="eastAsia"/>
          <w:szCs w:val="21"/>
        </w:rPr>
        <w:t>与治疗前</w:t>
      </w:r>
      <w:r w:rsidRPr="00B30647">
        <w:rPr>
          <w:rFonts w:asciiTheme="minorEastAsia" w:eastAsiaTheme="minorEastAsia" w:hAnsiTheme="minorEastAsia" w:hint="eastAsia"/>
          <w:szCs w:val="21"/>
        </w:rPr>
        <w:t>比较</w:t>
      </w:r>
      <w:r w:rsidR="00C139B6" w:rsidRPr="00B30647">
        <w:rPr>
          <w:rFonts w:asciiTheme="minorEastAsia" w:eastAsiaTheme="minorEastAsia" w:hAnsiTheme="minorEastAsia" w:hint="eastAsia"/>
          <w:szCs w:val="21"/>
        </w:rPr>
        <w:t>，</w:t>
      </w:r>
      <w:r w:rsidR="00C139B6" w:rsidRPr="00B30647">
        <w:rPr>
          <w:rFonts w:asciiTheme="minorEastAsia" w:eastAsiaTheme="minorEastAsia" w:hAnsiTheme="minorEastAsia" w:hint="eastAsia"/>
          <w:szCs w:val="21"/>
          <w:vertAlign w:val="superscript"/>
        </w:rPr>
        <w:t>＃</w:t>
      </w:r>
      <w:r w:rsidR="00C139B6" w:rsidRPr="00B30647">
        <w:rPr>
          <w:rFonts w:asciiTheme="minorEastAsia" w:eastAsiaTheme="minorEastAsia" w:hAnsiTheme="minorEastAsia" w:hint="eastAsia"/>
          <w:szCs w:val="21"/>
        </w:rPr>
        <w:t>P ＜0.05；</w:t>
      </w:r>
      <w:r w:rsidR="004A44B9" w:rsidRPr="00B30647">
        <w:rPr>
          <w:rFonts w:asciiTheme="minorEastAsia" w:eastAsiaTheme="minorEastAsia" w:hAnsiTheme="minorEastAsia" w:hint="eastAsia"/>
          <w:szCs w:val="21"/>
        </w:rPr>
        <w:t>A组和B组</w:t>
      </w:r>
      <w:r w:rsidR="00C139B6" w:rsidRPr="00B30647">
        <w:rPr>
          <w:rFonts w:asciiTheme="minorEastAsia" w:eastAsiaTheme="minorEastAsia" w:hAnsiTheme="minorEastAsia" w:hint="eastAsia"/>
          <w:szCs w:val="21"/>
        </w:rPr>
        <w:t>治疗</w:t>
      </w:r>
      <w:r w:rsidR="004A44B9">
        <w:rPr>
          <w:rFonts w:asciiTheme="minorEastAsia" w:eastAsiaTheme="minorEastAsia" w:hAnsiTheme="minorEastAsia" w:hint="eastAsia"/>
          <w:szCs w:val="21"/>
        </w:rPr>
        <w:t>4周</w:t>
      </w:r>
      <w:r w:rsidR="00C139B6" w:rsidRPr="00B30647">
        <w:rPr>
          <w:rFonts w:asciiTheme="minorEastAsia" w:eastAsiaTheme="minorEastAsia" w:hAnsiTheme="minorEastAsia" w:hint="eastAsia"/>
          <w:szCs w:val="21"/>
        </w:rPr>
        <w:t>比较，</w:t>
      </w:r>
      <w:r w:rsidR="00C139B6" w:rsidRPr="00B30647">
        <w:rPr>
          <w:rFonts w:asciiTheme="minorEastAsia" w:eastAsiaTheme="minorEastAsia" w:hAnsiTheme="minorEastAsia" w:hint="eastAsia"/>
          <w:szCs w:val="21"/>
          <w:vertAlign w:val="superscript"/>
        </w:rPr>
        <w:t>※</w:t>
      </w:r>
      <w:r w:rsidR="00C139B6" w:rsidRPr="00B30647">
        <w:rPr>
          <w:rFonts w:asciiTheme="minorEastAsia" w:eastAsiaTheme="minorEastAsia" w:hAnsiTheme="minorEastAsia" w:hint="eastAsia"/>
          <w:szCs w:val="21"/>
        </w:rPr>
        <w:t>P ＜0.05</w:t>
      </w:r>
    </w:p>
    <w:p w:rsidR="004A44B9" w:rsidRDefault="004A44B9" w:rsidP="00DA7FC3">
      <w:pPr>
        <w:jc w:val="center"/>
        <w:rPr>
          <w:rFonts w:asciiTheme="minorEastAsia" w:eastAsiaTheme="minorEastAsia" w:hAnsiTheme="minorEastAsia" w:hint="eastAsia"/>
          <w:szCs w:val="21"/>
        </w:rPr>
      </w:pPr>
    </w:p>
    <w:p w:rsidR="00DA7FC3" w:rsidRPr="00B30647" w:rsidRDefault="00DA7FC3" w:rsidP="00DA7FC3">
      <w:pPr>
        <w:jc w:val="center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lastRenderedPageBreak/>
        <w:t>表</w:t>
      </w:r>
      <w:r w:rsidR="003F1593" w:rsidRPr="00B30647">
        <w:rPr>
          <w:rFonts w:asciiTheme="minorEastAsia" w:eastAsiaTheme="minorEastAsia" w:hAnsiTheme="minorEastAsia" w:hint="eastAsia"/>
          <w:szCs w:val="21"/>
        </w:rPr>
        <w:t>3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两组患者治疗前后</w:t>
      </w:r>
      <w:r w:rsidR="004A44B9">
        <w:rPr>
          <w:rFonts w:asciiTheme="minorEastAsia" w:eastAsiaTheme="minorEastAsia" w:hAnsiTheme="minorEastAsia" w:hint="eastAsia"/>
          <w:szCs w:val="21"/>
        </w:rPr>
        <w:t>HAMA</w:t>
      </w:r>
      <w:r w:rsidRPr="00B30647">
        <w:rPr>
          <w:rFonts w:asciiTheme="minorEastAsia" w:eastAsiaTheme="minorEastAsia" w:hAnsiTheme="minorEastAsia" w:hint="eastAsia"/>
          <w:szCs w:val="21"/>
        </w:rPr>
        <w:t>和HAMD评分比较</w:t>
      </w:r>
      <w:r w:rsidRPr="00B30647">
        <w:rPr>
          <w:rFonts w:asciiTheme="minorEastAsia" w:eastAsiaTheme="minorEastAsia" w:hAnsiTheme="minorEastAsia" w:cs="DLF-1-120-223230389+ZBSBIh-937" w:hint="eastAsia"/>
          <w:kern w:val="0"/>
          <w:szCs w:val="21"/>
        </w:rPr>
        <w:t>（</w:t>
      </w:r>
      <w:r w:rsidRPr="00B30647">
        <w:rPr>
          <w:rFonts w:asciiTheme="minorEastAsia" w:eastAsiaTheme="minorEastAsia" w:hAnsiTheme="minorEastAsia" w:cs="DLF-3-3-2146266792+ZBSBIh-941"/>
          <w:kern w:val="0"/>
          <w:szCs w:val="21"/>
        </w:rPr>
        <w:t>x</w:t>
      </w:r>
      <w:r w:rsidRPr="00B30647">
        <w:rPr>
          <w:rFonts w:asciiTheme="minorEastAsia" w:eastAsiaTheme="minorEastAsia" w:hAnsiTheme="minorEastAsia" w:cs="DLF-32771-3-187897804+ZBSBIh-94" w:hint="eastAsia"/>
          <w:kern w:val="0"/>
          <w:szCs w:val="21"/>
        </w:rPr>
        <w:t>±</w:t>
      </w:r>
      <w:r w:rsidRPr="00B30647">
        <w:rPr>
          <w:rFonts w:asciiTheme="minorEastAsia" w:eastAsiaTheme="minorEastAsia" w:hAnsiTheme="minorEastAsia" w:cs="DLF-3-3-2146266792+ZBSBIh-941"/>
          <w:kern w:val="0"/>
          <w:szCs w:val="21"/>
        </w:rPr>
        <w:t>s</w:t>
      </w:r>
      <w:r w:rsidRPr="00B30647">
        <w:rPr>
          <w:rFonts w:asciiTheme="minorEastAsia" w:eastAsiaTheme="minorEastAsia" w:hAnsiTheme="minorEastAsia" w:cs="DLF-3-3-2146266792+ZBSBIh-941" w:hint="eastAsia"/>
          <w:kern w:val="0"/>
          <w:szCs w:val="21"/>
        </w:rPr>
        <w:t>）</w:t>
      </w:r>
    </w:p>
    <w:tbl>
      <w:tblPr>
        <w:tblW w:w="813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/>
      </w:tblPr>
      <w:tblGrid>
        <w:gridCol w:w="1393"/>
        <w:gridCol w:w="1635"/>
        <w:gridCol w:w="1740"/>
        <w:gridCol w:w="1740"/>
        <w:gridCol w:w="1624"/>
      </w:tblGrid>
      <w:tr w:rsidR="00DA7FC3" w:rsidRPr="00B30647" w:rsidTr="00AA6C7E">
        <w:trPr>
          <w:trHeight w:val="318"/>
        </w:trPr>
        <w:tc>
          <w:tcPr>
            <w:tcW w:w="0" w:type="auto"/>
            <w:vMerge w:val="restart"/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治疗时间</w:t>
            </w:r>
          </w:p>
        </w:tc>
        <w:tc>
          <w:tcPr>
            <w:tcW w:w="0" w:type="auto"/>
            <w:gridSpan w:val="2"/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HAMD</w:t>
            </w:r>
          </w:p>
        </w:tc>
        <w:tc>
          <w:tcPr>
            <w:tcW w:w="0" w:type="auto"/>
            <w:gridSpan w:val="2"/>
            <w:vAlign w:val="center"/>
          </w:tcPr>
          <w:p w:rsidR="00DA7FC3" w:rsidRPr="00B30647" w:rsidRDefault="004A44B9" w:rsidP="004A44B9">
            <w:pPr>
              <w:ind w:firstLineChars="600" w:firstLine="126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HAMA</w:t>
            </w:r>
          </w:p>
        </w:tc>
      </w:tr>
      <w:tr w:rsidR="00DA7FC3" w:rsidRPr="00B30647" w:rsidTr="00AA6C7E">
        <w:trPr>
          <w:trHeight w:val="147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</w:tr>
      <w:tr w:rsidR="00DA7FC3" w:rsidRPr="00B30647" w:rsidTr="00AA6C7E">
        <w:trPr>
          <w:trHeight w:val="318"/>
        </w:trPr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DA7FC3" w:rsidRPr="00B30647" w:rsidRDefault="00DA7FC3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治疗前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DA7FC3" w:rsidRPr="00B30647" w:rsidRDefault="00DA7FC3" w:rsidP="00FC30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7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5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 xml:space="preserve"> ± 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DA7FC3" w:rsidRPr="00B30647" w:rsidRDefault="00DA7FC3" w:rsidP="00FC30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8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.06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 xml:space="preserve"> ± 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03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DA7FC3" w:rsidRPr="00B30647" w:rsidRDefault="00DA7FC3" w:rsidP="00455BF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.14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 xml:space="preserve"> ± 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.</w:t>
            </w:r>
            <w:r w:rsidR="00455BFD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</w:p>
        </w:tc>
        <w:tc>
          <w:tcPr>
            <w:tcW w:w="0" w:type="auto"/>
            <w:tcBorders>
              <w:left w:val="nil"/>
              <w:bottom w:val="nil"/>
            </w:tcBorders>
            <w:vAlign w:val="center"/>
          </w:tcPr>
          <w:p w:rsidR="00DA7FC3" w:rsidRPr="00B30647" w:rsidRDefault="00DA7FC3" w:rsidP="00FC30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.9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 xml:space="preserve"> ± 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14</w:t>
            </w:r>
          </w:p>
        </w:tc>
      </w:tr>
      <w:tr w:rsidR="00DA7FC3" w:rsidRPr="00B30647" w:rsidTr="00AA6C7E">
        <w:trPr>
          <w:trHeight w:val="330"/>
        </w:trPr>
        <w:tc>
          <w:tcPr>
            <w:tcW w:w="0" w:type="auto"/>
            <w:tcBorders>
              <w:top w:val="nil"/>
              <w:right w:val="nil"/>
            </w:tcBorders>
            <w:vAlign w:val="center"/>
          </w:tcPr>
          <w:p w:rsidR="00DA7FC3" w:rsidRPr="00B30647" w:rsidRDefault="004A44B9" w:rsidP="00AA6C7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治疗第4</w:t>
            </w:r>
            <w:r w:rsidR="00DA7FC3" w:rsidRPr="00B30647">
              <w:rPr>
                <w:rFonts w:asciiTheme="minorEastAsia" w:eastAsiaTheme="minorEastAsia" w:hAnsiTheme="minorEastAsia" w:hint="eastAsia"/>
                <w:szCs w:val="21"/>
              </w:rPr>
              <w:t>周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DA7FC3" w:rsidRPr="00B30647" w:rsidRDefault="00DA7FC3" w:rsidP="00FC30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1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8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.1</w:t>
            </w:r>
            <w:r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＃※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DA7FC3" w:rsidRPr="00B30647" w:rsidRDefault="00DA7FC3" w:rsidP="00FC30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5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8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DA7FC3" w:rsidRPr="00B30647" w:rsidRDefault="00FC3007" w:rsidP="00FC30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6</w:t>
            </w:r>
            <w:r w:rsidR="00DA7FC3"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23</w:t>
            </w:r>
            <w:r w:rsidR="00DA7FC3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DA7FC3" w:rsidRPr="00B30647">
              <w:rPr>
                <w:rFonts w:asciiTheme="minorEastAsia" w:eastAsiaTheme="minorEastAsia" w:hAnsiTheme="minorEastAsia"/>
                <w:szCs w:val="21"/>
              </w:rPr>
              <w:t>2.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32</w:t>
            </w:r>
            <w:r w:rsidR="00DA7FC3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＃※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DA7FC3" w:rsidRPr="00B30647" w:rsidRDefault="00DA7FC3" w:rsidP="00FC30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1.5</w:t>
            </w:r>
            <w:r w:rsidR="00FC3007"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</w:p>
        </w:tc>
      </w:tr>
    </w:tbl>
    <w:p w:rsidR="00DA7FC3" w:rsidRPr="00B30647" w:rsidRDefault="00DA7FC3" w:rsidP="00DA7FC3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A组和B</w:t>
      </w:r>
      <w:r w:rsidR="004A44B9">
        <w:rPr>
          <w:rFonts w:asciiTheme="minorEastAsia" w:eastAsiaTheme="minorEastAsia" w:hAnsiTheme="minorEastAsia" w:hint="eastAsia"/>
          <w:szCs w:val="21"/>
        </w:rPr>
        <w:t>组治疗4周</w:t>
      </w:r>
      <w:r w:rsidRPr="00B30647">
        <w:rPr>
          <w:rFonts w:asciiTheme="minorEastAsia" w:eastAsiaTheme="minorEastAsia" w:hAnsiTheme="minorEastAsia" w:hint="eastAsia"/>
          <w:szCs w:val="21"/>
        </w:rPr>
        <w:t>与治疗前比较，</w:t>
      </w:r>
      <w:r w:rsidRPr="00B30647">
        <w:rPr>
          <w:rFonts w:asciiTheme="minorEastAsia" w:eastAsiaTheme="minorEastAsia" w:hAnsiTheme="minorEastAsia" w:hint="eastAsia"/>
          <w:szCs w:val="21"/>
          <w:vertAlign w:val="superscript"/>
        </w:rPr>
        <w:t>＃</w:t>
      </w:r>
      <w:r w:rsidRPr="00B30647">
        <w:rPr>
          <w:rFonts w:asciiTheme="minorEastAsia" w:eastAsiaTheme="minorEastAsia" w:hAnsiTheme="minorEastAsia" w:hint="eastAsia"/>
          <w:szCs w:val="21"/>
        </w:rPr>
        <w:t>P ＜0.05</w:t>
      </w:r>
      <w:r w:rsidR="004A44B9">
        <w:rPr>
          <w:rFonts w:asciiTheme="minorEastAsia" w:eastAsiaTheme="minorEastAsia" w:hAnsiTheme="minorEastAsia" w:hint="eastAsia"/>
          <w:szCs w:val="21"/>
        </w:rPr>
        <w:t>；</w:t>
      </w:r>
      <w:r w:rsidR="004A44B9" w:rsidRPr="00B30647">
        <w:rPr>
          <w:rFonts w:asciiTheme="minorEastAsia" w:eastAsiaTheme="minorEastAsia" w:hAnsiTheme="minorEastAsia" w:hint="eastAsia"/>
          <w:szCs w:val="21"/>
        </w:rPr>
        <w:t>A组和B组</w:t>
      </w:r>
      <w:r w:rsidR="004A44B9">
        <w:rPr>
          <w:rFonts w:asciiTheme="minorEastAsia" w:eastAsiaTheme="minorEastAsia" w:hAnsiTheme="minorEastAsia" w:hint="eastAsia"/>
          <w:szCs w:val="21"/>
        </w:rPr>
        <w:t>治疗4周</w:t>
      </w:r>
      <w:r w:rsidRPr="00B30647">
        <w:rPr>
          <w:rFonts w:asciiTheme="minorEastAsia" w:eastAsiaTheme="minorEastAsia" w:hAnsiTheme="minorEastAsia" w:hint="eastAsia"/>
          <w:szCs w:val="21"/>
        </w:rPr>
        <w:t>比较，</w:t>
      </w:r>
      <w:r w:rsidRPr="00B30647">
        <w:rPr>
          <w:rFonts w:asciiTheme="minorEastAsia" w:eastAsiaTheme="minorEastAsia" w:hAnsiTheme="minorEastAsia" w:hint="eastAsia"/>
          <w:szCs w:val="21"/>
          <w:vertAlign w:val="superscript"/>
        </w:rPr>
        <w:t>※</w:t>
      </w:r>
      <w:r w:rsidRPr="00B30647">
        <w:rPr>
          <w:rFonts w:asciiTheme="minorEastAsia" w:eastAsiaTheme="minorEastAsia" w:hAnsiTheme="minorEastAsia" w:hint="eastAsia"/>
          <w:szCs w:val="21"/>
        </w:rPr>
        <w:t>P ＜0.05</w:t>
      </w:r>
    </w:p>
    <w:p w:rsidR="00995FA0" w:rsidRPr="00B30647" w:rsidRDefault="001336E2" w:rsidP="00C637E5">
      <w:pPr>
        <w:jc w:val="center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表</w:t>
      </w:r>
      <w:r w:rsidR="003F1593" w:rsidRPr="00B30647">
        <w:rPr>
          <w:rFonts w:asciiTheme="minorEastAsia" w:eastAsiaTheme="minorEastAsia" w:hAnsiTheme="minorEastAsia" w:hint="eastAsia"/>
          <w:szCs w:val="21"/>
        </w:rPr>
        <w:t>4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两组患者治疗前后TESS分值比较</w:t>
      </w:r>
      <w:r w:rsidR="007120C0" w:rsidRPr="00B30647">
        <w:rPr>
          <w:rFonts w:asciiTheme="minorEastAsia" w:eastAsiaTheme="minorEastAsia" w:hAnsiTheme="minorEastAsia" w:cs="DLF-1-120-223230389+ZBSBIh-937" w:hint="eastAsia"/>
          <w:kern w:val="0"/>
          <w:szCs w:val="21"/>
        </w:rPr>
        <w:t>（</w:t>
      </w:r>
      <w:r w:rsidR="007120C0" w:rsidRPr="00B30647">
        <w:rPr>
          <w:rFonts w:asciiTheme="minorEastAsia" w:eastAsiaTheme="minorEastAsia" w:hAnsiTheme="minorEastAsia" w:cs="DLF-3-3-2146266792+ZBSBIh-941"/>
          <w:kern w:val="0"/>
          <w:szCs w:val="21"/>
        </w:rPr>
        <w:t>x</w:t>
      </w:r>
      <w:r w:rsidR="007120C0" w:rsidRPr="00B30647">
        <w:rPr>
          <w:rFonts w:asciiTheme="minorEastAsia" w:eastAsiaTheme="minorEastAsia" w:hAnsiTheme="minorEastAsia" w:cs="DLF-32771-3-187897804+ZBSBIh-94" w:hint="eastAsia"/>
          <w:kern w:val="0"/>
          <w:szCs w:val="21"/>
        </w:rPr>
        <w:t>±</w:t>
      </w:r>
      <w:r w:rsidR="007120C0" w:rsidRPr="00B30647">
        <w:rPr>
          <w:rFonts w:asciiTheme="minorEastAsia" w:eastAsiaTheme="minorEastAsia" w:hAnsiTheme="minorEastAsia" w:cs="DLF-3-3-2146266792+ZBSBIh-941"/>
          <w:kern w:val="0"/>
          <w:szCs w:val="21"/>
        </w:rPr>
        <w:t>s</w:t>
      </w:r>
      <w:r w:rsidR="007120C0" w:rsidRPr="00B30647">
        <w:rPr>
          <w:rFonts w:asciiTheme="minorEastAsia" w:eastAsiaTheme="minorEastAsia" w:hAnsiTheme="minorEastAsia" w:cs="DLF-3-3-2146266792+ZBSBIh-941" w:hint="eastAsia"/>
          <w:kern w:val="0"/>
          <w:szCs w:val="21"/>
        </w:rPr>
        <w:t>）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1E0"/>
      </w:tblPr>
      <w:tblGrid>
        <w:gridCol w:w="2889"/>
        <w:gridCol w:w="2469"/>
        <w:gridCol w:w="2840"/>
      </w:tblGrid>
      <w:tr w:rsidR="001336E2" w:rsidRPr="00B30647" w:rsidTr="009B7BC4">
        <w:trPr>
          <w:trHeight w:val="308"/>
        </w:trPr>
        <w:tc>
          <w:tcPr>
            <w:tcW w:w="2889" w:type="dxa"/>
            <w:tcBorders>
              <w:bottom w:val="single" w:sz="4" w:space="0" w:color="auto"/>
            </w:tcBorders>
            <w:vAlign w:val="center"/>
          </w:tcPr>
          <w:p w:rsidR="001336E2" w:rsidRPr="00B30647" w:rsidRDefault="001336E2" w:rsidP="0044350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治疗时间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vAlign w:val="center"/>
          </w:tcPr>
          <w:p w:rsidR="001336E2" w:rsidRPr="00B30647" w:rsidRDefault="001336E2" w:rsidP="0044350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A组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vAlign w:val="center"/>
          </w:tcPr>
          <w:p w:rsidR="001336E2" w:rsidRPr="00B30647" w:rsidRDefault="001336E2" w:rsidP="0044350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B组</w:t>
            </w:r>
          </w:p>
        </w:tc>
      </w:tr>
      <w:tr w:rsidR="001336E2" w:rsidRPr="00B30647" w:rsidTr="009B7BC4">
        <w:trPr>
          <w:trHeight w:val="320"/>
        </w:trPr>
        <w:tc>
          <w:tcPr>
            <w:tcW w:w="2889" w:type="dxa"/>
            <w:tcBorders>
              <w:bottom w:val="nil"/>
            </w:tcBorders>
            <w:vAlign w:val="center"/>
          </w:tcPr>
          <w:p w:rsidR="001336E2" w:rsidRPr="00B30647" w:rsidRDefault="004A44B9" w:rsidP="0044350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治疗1</w:t>
            </w:r>
            <w:r w:rsidR="001336E2" w:rsidRPr="00B30647">
              <w:rPr>
                <w:rFonts w:asciiTheme="minorEastAsia" w:eastAsiaTheme="minorEastAsia" w:hAnsiTheme="minorEastAsia" w:hint="eastAsia"/>
                <w:szCs w:val="21"/>
              </w:rPr>
              <w:t>周</w:t>
            </w:r>
          </w:p>
        </w:tc>
        <w:tc>
          <w:tcPr>
            <w:tcW w:w="2469" w:type="dxa"/>
            <w:tcBorders>
              <w:bottom w:val="nil"/>
            </w:tcBorders>
            <w:vAlign w:val="center"/>
          </w:tcPr>
          <w:p w:rsidR="001336E2" w:rsidRPr="00B30647" w:rsidRDefault="00CD7CC1" w:rsidP="00CC547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="00883429"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="00CC5477" w:rsidRPr="00B30647"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="00883429" w:rsidRPr="00B30647">
              <w:rPr>
                <w:rFonts w:asciiTheme="minorEastAsia" w:eastAsiaTheme="minorEastAsia" w:hAnsiTheme="minorEastAsia"/>
                <w:szCs w:val="21"/>
              </w:rPr>
              <w:t>5</w:t>
            </w:r>
            <w:r w:rsidR="00883429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883429" w:rsidRPr="00B30647">
              <w:rPr>
                <w:rFonts w:asciiTheme="minorEastAsia" w:eastAsiaTheme="minorEastAsia" w:hAnsiTheme="minorEastAsia"/>
                <w:szCs w:val="21"/>
              </w:rPr>
              <w:t>0.</w:t>
            </w:r>
            <w:r w:rsidR="00CC5477" w:rsidRPr="00B30647">
              <w:rPr>
                <w:rFonts w:asciiTheme="minorEastAsia" w:eastAsiaTheme="minorEastAsia" w:hAnsiTheme="minorEastAsia" w:hint="eastAsia"/>
                <w:szCs w:val="21"/>
              </w:rPr>
              <w:t>8</w:t>
            </w:r>
            <w:r w:rsidR="00883429" w:rsidRPr="00B30647">
              <w:rPr>
                <w:rFonts w:asciiTheme="minorEastAsia" w:eastAsiaTheme="minorEastAsia" w:hAnsiTheme="minorEastAsia"/>
                <w:szCs w:val="21"/>
              </w:rPr>
              <w:t>3</w:t>
            </w:r>
          </w:p>
        </w:tc>
        <w:tc>
          <w:tcPr>
            <w:tcW w:w="2840" w:type="dxa"/>
            <w:tcBorders>
              <w:bottom w:val="nil"/>
            </w:tcBorders>
            <w:vAlign w:val="center"/>
          </w:tcPr>
          <w:p w:rsidR="001336E2" w:rsidRPr="00B30647" w:rsidRDefault="00883429" w:rsidP="00CC547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5.</w:t>
            </w:r>
            <w:r w:rsidR="00CC5477" w:rsidRPr="00B30647"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7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0.</w:t>
            </w:r>
            <w:r w:rsidR="00CC5477" w:rsidRPr="00B30647">
              <w:rPr>
                <w:rFonts w:asciiTheme="minorEastAsia" w:eastAsiaTheme="minorEastAsia" w:hAnsiTheme="minorEastAsia" w:hint="eastAsia"/>
                <w:szCs w:val="21"/>
              </w:rPr>
              <w:t>5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7</w:t>
            </w:r>
          </w:p>
        </w:tc>
      </w:tr>
      <w:tr w:rsidR="001336E2" w:rsidRPr="00B30647" w:rsidTr="009B7BC4">
        <w:trPr>
          <w:trHeight w:val="640"/>
        </w:trPr>
        <w:tc>
          <w:tcPr>
            <w:tcW w:w="2889" w:type="dxa"/>
            <w:tcBorders>
              <w:top w:val="nil"/>
              <w:bottom w:val="nil"/>
            </w:tcBorders>
            <w:vAlign w:val="center"/>
          </w:tcPr>
          <w:p w:rsidR="001336E2" w:rsidRPr="00B30647" w:rsidRDefault="004A44B9" w:rsidP="0044350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治疗2</w:t>
            </w:r>
            <w:r w:rsidR="001336E2" w:rsidRPr="00B30647">
              <w:rPr>
                <w:rFonts w:asciiTheme="minorEastAsia" w:eastAsiaTheme="minorEastAsia" w:hAnsiTheme="minorEastAsia" w:hint="eastAsia"/>
                <w:szCs w:val="21"/>
              </w:rPr>
              <w:t>周</w:t>
            </w:r>
          </w:p>
        </w:tc>
        <w:tc>
          <w:tcPr>
            <w:tcW w:w="2469" w:type="dxa"/>
            <w:tcBorders>
              <w:top w:val="nil"/>
              <w:bottom w:val="nil"/>
            </w:tcBorders>
            <w:vAlign w:val="center"/>
          </w:tcPr>
          <w:p w:rsidR="001336E2" w:rsidRPr="00B30647" w:rsidRDefault="00883429" w:rsidP="005C6C94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2.</w:t>
            </w:r>
            <w:r w:rsidR="00CC5477" w:rsidRPr="00B30647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0.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12</w:t>
            </w:r>
            <w:r w:rsidR="00C139B6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※</w:t>
            </w:r>
          </w:p>
        </w:tc>
        <w:tc>
          <w:tcPr>
            <w:tcW w:w="2840" w:type="dxa"/>
            <w:tcBorders>
              <w:top w:val="nil"/>
              <w:bottom w:val="nil"/>
            </w:tcBorders>
            <w:vAlign w:val="center"/>
          </w:tcPr>
          <w:p w:rsidR="001336E2" w:rsidRPr="00B30647" w:rsidRDefault="00883429" w:rsidP="005C6C94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4.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17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1.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2</w:t>
            </w:r>
          </w:p>
        </w:tc>
      </w:tr>
      <w:tr w:rsidR="001336E2" w:rsidRPr="00B30647" w:rsidTr="009B7BC4">
        <w:trPr>
          <w:trHeight w:val="652"/>
        </w:trPr>
        <w:tc>
          <w:tcPr>
            <w:tcW w:w="2889" w:type="dxa"/>
            <w:tcBorders>
              <w:top w:val="nil"/>
            </w:tcBorders>
            <w:vAlign w:val="center"/>
          </w:tcPr>
          <w:p w:rsidR="001336E2" w:rsidRPr="00B30647" w:rsidRDefault="004A44B9" w:rsidP="0044350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治疗4</w:t>
            </w:r>
            <w:r w:rsidR="001336E2" w:rsidRPr="00B30647">
              <w:rPr>
                <w:rFonts w:asciiTheme="minorEastAsia" w:eastAsiaTheme="minorEastAsia" w:hAnsiTheme="minorEastAsia" w:hint="eastAsia"/>
                <w:szCs w:val="21"/>
              </w:rPr>
              <w:t>周</w:t>
            </w:r>
          </w:p>
        </w:tc>
        <w:tc>
          <w:tcPr>
            <w:tcW w:w="2469" w:type="dxa"/>
            <w:tcBorders>
              <w:top w:val="nil"/>
            </w:tcBorders>
            <w:vAlign w:val="center"/>
          </w:tcPr>
          <w:p w:rsidR="001336E2" w:rsidRPr="00B30647" w:rsidRDefault="000E268F" w:rsidP="005C6C94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="00883429"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12</w:t>
            </w:r>
            <w:r w:rsidR="00883429"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883429" w:rsidRPr="00B30647">
              <w:rPr>
                <w:rFonts w:asciiTheme="minorEastAsia" w:eastAsiaTheme="minorEastAsia" w:hAnsiTheme="minorEastAsia"/>
                <w:szCs w:val="21"/>
              </w:rPr>
              <w:t>0.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23</w:t>
            </w:r>
            <w:r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＃</w:t>
            </w:r>
            <w:r w:rsidR="00C139B6" w:rsidRPr="00B30647">
              <w:rPr>
                <w:rFonts w:asciiTheme="minorEastAsia" w:eastAsiaTheme="minorEastAsia" w:hAnsiTheme="minorEastAsia" w:hint="eastAsia"/>
                <w:szCs w:val="21"/>
                <w:vertAlign w:val="superscript"/>
              </w:rPr>
              <w:t>※</w:t>
            </w:r>
          </w:p>
        </w:tc>
        <w:tc>
          <w:tcPr>
            <w:tcW w:w="2840" w:type="dxa"/>
            <w:tcBorders>
              <w:top w:val="nil"/>
            </w:tcBorders>
            <w:vAlign w:val="center"/>
          </w:tcPr>
          <w:p w:rsidR="001336E2" w:rsidRPr="00B30647" w:rsidRDefault="00883429" w:rsidP="005C6C94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30647">
              <w:rPr>
                <w:rFonts w:asciiTheme="minorEastAsia" w:eastAsiaTheme="minorEastAsia" w:hAnsiTheme="minorEastAsia"/>
                <w:szCs w:val="21"/>
              </w:rPr>
              <w:t>3.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85</w:t>
            </w:r>
            <w:r w:rsidRPr="00B30647">
              <w:rPr>
                <w:rFonts w:asciiTheme="minorEastAsia" w:eastAsiaTheme="minorEastAsia" w:hAnsiTheme="minorEastAsia" w:hint="eastAsia"/>
                <w:szCs w:val="21"/>
              </w:rPr>
              <w:t>±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.</w:t>
            </w:r>
            <w:r w:rsidR="005C6C94" w:rsidRPr="00B30647">
              <w:rPr>
                <w:rFonts w:asciiTheme="minorEastAsia" w:eastAsiaTheme="minorEastAsia" w:hAnsiTheme="minorEastAsia" w:hint="eastAsia"/>
                <w:szCs w:val="21"/>
              </w:rPr>
              <w:t>8</w:t>
            </w:r>
            <w:r w:rsidRPr="00B30647">
              <w:rPr>
                <w:rFonts w:asciiTheme="minorEastAsia" w:eastAsiaTheme="minorEastAsia" w:hAnsiTheme="minorEastAsia"/>
                <w:szCs w:val="21"/>
              </w:rPr>
              <w:t>3</w:t>
            </w:r>
          </w:p>
        </w:tc>
      </w:tr>
    </w:tbl>
    <w:p w:rsidR="00C139B6" w:rsidRPr="00B30647" w:rsidRDefault="000E268F" w:rsidP="00C139B6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A</w:t>
      </w:r>
      <w:r w:rsidR="004A44B9">
        <w:rPr>
          <w:rFonts w:asciiTheme="minorEastAsia" w:eastAsiaTheme="minorEastAsia" w:hAnsiTheme="minorEastAsia" w:hint="eastAsia"/>
          <w:szCs w:val="21"/>
        </w:rPr>
        <w:t>组治疗4周与治疗1</w:t>
      </w:r>
      <w:r w:rsidRPr="00B30647">
        <w:rPr>
          <w:rFonts w:asciiTheme="minorEastAsia" w:eastAsiaTheme="minorEastAsia" w:hAnsiTheme="minorEastAsia" w:hint="eastAsia"/>
          <w:szCs w:val="21"/>
        </w:rPr>
        <w:t>周比较，</w:t>
      </w:r>
      <w:r w:rsidRPr="00B30647">
        <w:rPr>
          <w:rFonts w:asciiTheme="minorEastAsia" w:eastAsiaTheme="minorEastAsia" w:hAnsiTheme="minorEastAsia" w:hint="eastAsia"/>
          <w:szCs w:val="21"/>
          <w:vertAlign w:val="superscript"/>
        </w:rPr>
        <w:t>＃</w:t>
      </w:r>
      <w:r w:rsidRPr="00B30647">
        <w:rPr>
          <w:rFonts w:asciiTheme="minorEastAsia" w:eastAsiaTheme="minorEastAsia" w:hAnsiTheme="minorEastAsia" w:hint="eastAsia"/>
          <w:szCs w:val="21"/>
        </w:rPr>
        <w:t>P ＜0.05；</w:t>
      </w:r>
      <w:r w:rsidR="004A44B9" w:rsidRPr="00B30647">
        <w:rPr>
          <w:rFonts w:asciiTheme="minorEastAsia" w:eastAsiaTheme="minorEastAsia" w:hAnsiTheme="minorEastAsia" w:hint="eastAsia"/>
          <w:szCs w:val="21"/>
        </w:rPr>
        <w:t>A组和B组</w:t>
      </w:r>
      <w:r w:rsidR="00C139B6" w:rsidRPr="00B30647">
        <w:rPr>
          <w:rFonts w:asciiTheme="minorEastAsia" w:eastAsiaTheme="minorEastAsia" w:hAnsiTheme="minorEastAsia" w:hint="eastAsia"/>
          <w:szCs w:val="21"/>
        </w:rPr>
        <w:t>治疗</w:t>
      </w:r>
      <w:r w:rsidR="008B391D" w:rsidRPr="00B30647">
        <w:rPr>
          <w:rFonts w:asciiTheme="minorEastAsia" w:eastAsiaTheme="minorEastAsia" w:hAnsiTheme="minorEastAsia" w:hint="eastAsia"/>
          <w:szCs w:val="21"/>
        </w:rPr>
        <w:t>2</w:t>
      </w:r>
      <w:r w:rsidR="004A44B9">
        <w:rPr>
          <w:rFonts w:asciiTheme="minorEastAsia" w:eastAsiaTheme="minorEastAsia" w:hAnsiTheme="minorEastAsia" w:hint="eastAsia"/>
          <w:szCs w:val="21"/>
        </w:rPr>
        <w:t>周、4周</w:t>
      </w:r>
      <w:r w:rsidR="00C139B6" w:rsidRPr="00B30647">
        <w:rPr>
          <w:rFonts w:asciiTheme="minorEastAsia" w:eastAsiaTheme="minorEastAsia" w:hAnsiTheme="minorEastAsia" w:hint="eastAsia"/>
          <w:szCs w:val="21"/>
        </w:rPr>
        <w:t>比较，</w:t>
      </w:r>
      <w:r w:rsidR="00C139B6" w:rsidRPr="00B30647">
        <w:rPr>
          <w:rFonts w:asciiTheme="minorEastAsia" w:eastAsiaTheme="minorEastAsia" w:hAnsiTheme="minorEastAsia" w:hint="eastAsia"/>
          <w:szCs w:val="21"/>
          <w:vertAlign w:val="superscript"/>
        </w:rPr>
        <w:t>※</w:t>
      </w:r>
      <w:r w:rsidR="00C139B6" w:rsidRPr="00B30647">
        <w:rPr>
          <w:rFonts w:asciiTheme="minorEastAsia" w:eastAsiaTheme="minorEastAsia" w:hAnsiTheme="minorEastAsia" w:hint="eastAsia"/>
          <w:szCs w:val="21"/>
        </w:rPr>
        <w:t>P ＜0.05</w:t>
      </w:r>
    </w:p>
    <w:p w:rsidR="001D1E3D" w:rsidRPr="00B30647" w:rsidRDefault="001D1E3D" w:rsidP="00651C3A">
      <w:pPr>
        <w:autoSpaceDE w:val="0"/>
        <w:autoSpaceDN w:val="0"/>
        <w:adjustRightInd w:val="0"/>
        <w:jc w:val="left"/>
        <w:rPr>
          <w:rFonts w:asciiTheme="minorEastAsia" w:eastAsiaTheme="minorEastAsia" w:hAnsiTheme="minorEastAsia"/>
          <w:szCs w:val="21"/>
        </w:rPr>
      </w:pPr>
    </w:p>
    <w:p w:rsidR="001B56A4" w:rsidRPr="00B30647" w:rsidRDefault="001B56A4">
      <w:pPr>
        <w:rPr>
          <w:rFonts w:asciiTheme="minorEastAsia" w:eastAsiaTheme="minorEastAsia" w:hAnsiTheme="minorEastAsia"/>
          <w:b/>
          <w:szCs w:val="21"/>
        </w:rPr>
      </w:pPr>
      <w:r w:rsidRPr="00B30647">
        <w:rPr>
          <w:rFonts w:asciiTheme="minorEastAsia" w:eastAsiaTheme="minorEastAsia" w:hAnsiTheme="minorEastAsia" w:hint="eastAsia"/>
          <w:b/>
          <w:szCs w:val="21"/>
        </w:rPr>
        <w:t>讨论</w:t>
      </w:r>
    </w:p>
    <w:p w:rsidR="004C3204" w:rsidRPr="00B30647" w:rsidRDefault="004C3204" w:rsidP="004C3204">
      <w:pPr>
        <w:rPr>
          <w:rFonts w:asciiTheme="minorEastAsia" w:eastAsiaTheme="minorEastAsia" w:hAnsiTheme="minorEastAsia" w:cs="FZSSJW--GB1-0"/>
          <w:kern w:val="0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 xml:space="preserve">    围绝经期是女性</w:t>
      </w:r>
      <w:r w:rsidR="002609A5" w:rsidRPr="00B30647">
        <w:rPr>
          <w:rFonts w:asciiTheme="minorEastAsia" w:eastAsiaTheme="minorEastAsia" w:hAnsiTheme="minorEastAsia" w:hint="eastAsia"/>
          <w:szCs w:val="21"/>
        </w:rPr>
        <w:t>发生</w:t>
      </w:r>
      <w:r w:rsidRPr="00B30647">
        <w:rPr>
          <w:rFonts w:asciiTheme="minorEastAsia" w:eastAsiaTheme="minorEastAsia" w:hAnsiTheme="minorEastAsia" w:hint="eastAsia"/>
          <w:szCs w:val="21"/>
        </w:rPr>
        <w:t>情绪障碍</w:t>
      </w:r>
      <w:r w:rsidR="002609A5" w:rsidRPr="00B30647">
        <w:rPr>
          <w:rFonts w:asciiTheme="minorEastAsia" w:eastAsiaTheme="minorEastAsia" w:hAnsiTheme="minorEastAsia" w:hint="eastAsia"/>
          <w:szCs w:val="21"/>
        </w:rPr>
        <w:t>、睡眠障碍的高发阶段，</w:t>
      </w:r>
      <w:r w:rsidRPr="00B30647">
        <w:rPr>
          <w:rFonts w:asciiTheme="minorEastAsia" w:eastAsiaTheme="minorEastAsia" w:hAnsiTheme="minorEastAsia" w:hint="eastAsia"/>
          <w:szCs w:val="21"/>
        </w:rPr>
        <w:t>是多种社会心理因素和生物学因素综合作用的结果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【11】</w:t>
      </w:r>
      <w:r w:rsidR="005C6C94" w:rsidRPr="00B30647">
        <w:rPr>
          <w:rFonts w:asciiTheme="minorEastAsia" w:eastAsiaTheme="minorEastAsia" w:hAnsiTheme="minorEastAsia" w:hint="eastAsia"/>
          <w:szCs w:val="21"/>
        </w:rPr>
        <w:t>，</w:t>
      </w:r>
      <w:r w:rsidR="002609A5" w:rsidRPr="00B30647">
        <w:rPr>
          <w:rFonts w:asciiTheme="minorEastAsia" w:eastAsiaTheme="minorEastAsia" w:hAnsiTheme="minorEastAsia" w:hint="eastAsia"/>
          <w:szCs w:val="21"/>
        </w:rPr>
        <w:t>围绝经期的女性，由于卵巢功能减 退，血清雌激素水平降低，导致下丘脑-垂体-卵巢轴平衡失 调，影响神经中枢及其支配下各脏器的功能，最终出现一系列自 主神经功能失调的症状。</w:t>
      </w:r>
      <w:r w:rsidRPr="00B30647">
        <w:rPr>
          <w:rFonts w:asciiTheme="minorEastAsia" w:eastAsiaTheme="minorEastAsia" w:hAnsiTheme="minorEastAsia" w:hint="eastAsia"/>
          <w:szCs w:val="21"/>
        </w:rPr>
        <w:t>在对社会环境因素与围绝经期抑郁症的研究中发现，睡眠质量差的人群进入围绝经期罹患</w:t>
      </w:r>
      <w:r w:rsidR="005C6C94" w:rsidRPr="00B30647">
        <w:rPr>
          <w:rFonts w:asciiTheme="minorEastAsia" w:eastAsiaTheme="minorEastAsia" w:hAnsiTheme="minorEastAsia" w:hint="eastAsia"/>
          <w:szCs w:val="21"/>
        </w:rPr>
        <w:t>情绪障碍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的可能性大于睡眠质量好的人 </w:t>
      </w:r>
      <w:r w:rsidR="00843022" w:rsidRPr="00B30647">
        <w:rPr>
          <w:rFonts w:asciiTheme="minorEastAsia" w:eastAsiaTheme="minorEastAsia" w:hAnsiTheme="minorEastAsia" w:hint="eastAsia"/>
          <w:szCs w:val="21"/>
        </w:rPr>
        <w:t>群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【12】</w:t>
      </w:r>
      <w:r w:rsidRPr="00B30647">
        <w:rPr>
          <w:rFonts w:asciiTheme="minorEastAsia" w:eastAsiaTheme="minorEastAsia" w:hAnsiTheme="minorEastAsia" w:hint="eastAsia"/>
          <w:szCs w:val="21"/>
        </w:rPr>
        <w:t>。</w:t>
      </w:r>
      <w:r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 xml:space="preserve">  </w:t>
      </w:r>
    </w:p>
    <w:p w:rsidR="000E268F" w:rsidRPr="00B30647" w:rsidRDefault="000E268F" w:rsidP="00B20E6A">
      <w:pPr>
        <w:ind w:firstLineChars="150" w:firstLine="315"/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目前，对</w:t>
      </w:r>
      <w:r w:rsidR="00843022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围绝经</w:t>
      </w:r>
      <w:r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患者睡眠障碍的临床治疗仍然以</w:t>
      </w:r>
      <w:r w:rsidR="0063581B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苯二氮卓</w:t>
      </w:r>
      <w:r w:rsidR="009455F8">
        <w:rPr>
          <w:rFonts w:asciiTheme="minorEastAsia" w:eastAsiaTheme="minorEastAsia" w:hAnsiTheme="minorEastAsia" w:cs="FZSSJW--GB1-0" w:hint="eastAsia"/>
          <w:kern w:val="0"/>
          <w:szCs w:val="21"/>
        </w:rPr>
        <w:t>类如氯硝西泮、阿普唑仑</w:t>
      </w:r>
      <w:r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等镇静催眠药物治疗为主，虽此类药物也具有引导入睡与</w:t>
      </w:r>
      <w:r w:rsidR="00B85424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轻微</w:t>
      </w:r>
      <w:r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抗抑郁的作用，但</w:t>
      </w:r>
      <w:r w:rsidR="00486822" w:rsidRPr="00B30647">
        <w:rPr>
          <w:rFonts w:asciiTheme="minorEastAsia" w:eastAsiaTheme="minorEastAsia" w:hAnsiTheme="minorEastAsia" w:hint="eastAsia"/>
          <w:szCs w:val="21"/>
        </w:rPr>
        <w:t>在使用中存在许多潜在的问题，如白天宿醉、共济失调现象，长期使用可出现注意力、记忆力障碍，易出现药物的耐受性和成瘾性</w:t>
      </w:r>
      <w:r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，限制了其临床的应用</w:t>
      </w:r>
      <w:r w:rsidR="00810C15" w:rsidRPr="00B30647">
        <w:rPr>
          <w:rFonts w:asciiTheme="minorEastAsia" w:eastAsiaTheme="minorEastAsia" w:hAnsiTheme="minorEastAsia" w:cs="FZSSJW--GB1-0" w:hint="eastAsia"/>
          <w:kern w:val="0"/>
          <w:szCs w:val="21"/>
          <w:vertAlign w:val="superscript"/>
        </w:rPr>
        <w:t>【</w:t>
      </w:r>
      <w:r w:rsidR="00653EC1" w:rsidRPr="00B30647">
        <w:rPr>
          <w:rFonts w:asciiTheme="minorEastAsia" w:eastAsiaTheme="minorEastAsia" w:hAnsiTheme="minorEastAsia" w:cs="FZSSJW--GB1-0" w:hint="eastAsia"/>
          <w:kern w:val="0"/>
          <w:szCs w:val="21"/>
          <w:vertAlign w:val="superscript"/>
        </w:rPr>
        <w:t>5</w:t>
      </w:r>
      <w:r w:rsidR="00810C15" w:rsidRPr="00B30647">
        <w:rPr>
          <w:rFonts w:asciiTheme="minorEastAsia" w:eastAsiaTheme="minorEastAsia" w:hAnsiTheme="minorEastAsia" w:cs="FZSSJW--GB1-0" w:hint="eastAsia"/>
          <w:kern w:val="0"/>
          <w:szCs w:val="21"/>
          <w:vertAlign w:val="superscript"/>
        </w:rPr>
        <w:t>】</w:t>
      </w:r>
      <w:r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。</w:t>
      </w:r>
      <w:r w:rsidR="0014387A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由于90%以上的患有</w:t>
      </w:r>
      <w:r w:rsidR="00986C65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焦虑</w:t>
      </w:r>
      <w:r w:rsidR="0014387A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抑郁的</w:t>
      </w:r>
      <w:r w:rsidR="00843022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围绝经期</w:t>
      </w:r>
      <w:r w:rsidR="0014387A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患者都同时伴有睡眠障碍，</w:t>
      </w:r>
      <w:r w:rsidR="00CD24DD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而</w:t>
      </w:r>
      <w:r w:rsidR="00666FC1" w:rsidRPr="00B30647">
        <w:rPr>
          <w:rFonts w:asciiTheme="minorEastAsia" w:eastAsiaTheme="minorEastAsia" w:hAnsiTheme="minorEastAsia" w:hint="eastAsia"/>
          <w:szCs w:val="21"/>
        </w:rPr>
        <w:t>目前临床上往往分别针对失眠、抑郁、焦虑进行治疗，</w:t>
      </w:r>
      <w:r w:rsidR="00986C65" w:rsidRPr="00B30647">
        <w:rPr>
          <w:rFonts w:asciiTheme="minorEastAsia" w:eastAsiaTheme="minorEastAsia" w:hAnsiTheme="minorEastAsia" w:hint="eastAsia"/>
          <w:szCs w:val="21"/>
        </w:rPr>
        <w:t>很多患者滥用失眠药物,对药物出现了依赖性、耐药性和成瘾性,给患者带来极大的痛苦</w:t>
      </w:r>
      <w:r w:rsidR="00666FC1" w:rsidRPr="00B30647">
        <w:rPr>
          <w:rFonts w:asciiTheme="minorEastAsia" w:eastAsiaTheme="minorEastAsia" w:hAnsiTheme="minorEastAsia" w:hint="eastAsia"/>
          <w:szCs w:val="21"/>
        </w:rPr>
        <w:t>而放弃治疗，所以临床上需要一种能同时治疗抑郁、焦虑和失眠的药物。</w:t>
      </w:r>
      <w:r w:rsidR="009455F8">
        <w:rPr>
          <w:rFonts w:asciiTheme="minorEastAsia" w:eastAsiaTheme="minorEastAsia" w:hAnsiTheme="minorEastAsia" w:hint="eastAsia"/>
          <w:szCs w:val="21"/>
        </w:rPr>
        <w:t>曲唑酮作为一种选择性5</w:t>
      </w:r>
      <w:r w:rsidR="001B69C5" w:rsidRPr="00B30647">
        <w:rPr>
          <w:rFonts w:asciiTheme="minorEastAsia" w:eastAsiaTheme="minorEastAsia" w:hAnsiTheme="minorEastAsia" w:hint="eastAsia"/>
          <w:szCs w:val="21"/>
        </w:rPr>
        <w:t xml:space="preserve">‐HT </w:t>
      </w:r>
      <w:r w:rsidR="009455F8">
        <w:rPr>
          <w:rFonts w:asciiTheme="minorEastAsia" w:eastAsiaTheme="minorEastAsia" w:hAnsiTheme="minorEastAsia" w:hint="eastAsia"/>
          <w:szCs w:val="21"/>
        </w:rPr>
        <w:t>再摄取抑剂，不但可以选择性阻断机体对5</w:t>
      </w:r>
      <w:r w:rsidR="001B69C5" w:rsidRPr="00B30647">
        <w:rPr>
          <w:rFonts w:asciiTheme="minorEastAsia" w:eastAsiaTheme="minorEastAsia" w:hAnsiTheme="minorEastAsia" w:hint="eastAsia"/>
          <w:szCs w:val="21"/>
        </w:rPr>
        <w:t>‐HT 的再摄取，</w:t>
      </w:r>
      <w:r w:rsidR="009455F8">
        <w:rPr>
          <w:rFonts w:asciiTheme="minorEastAsia" w:eastAsiaTheme="minorEastAsia" w:hAnsiTheme="minorEastAsia" w:hint="eastAsia"/>
          <w:szCs w:val="21"/>
        </w:rPr>
        <w:t>提高突触间隙5</w:t>
      </w:r>
      <w:r w:rsidR="00DE4414" w:rsidRPr="00B30647">
        <w:rPr>
          <w:rFonts w:asciiTheme="minorEastAsia" w:eastAsiaTheme="minorEastAsia" w:hAnsiTheme="minorEastAsia" w:hint="eastAsia"/>
          <w:szCs w:val="21"/>
        </w:rPr>
        <w:t>‐HT含量，</w:t>
      </w:r>
      <w:r w:rsidR="001B69C5" w:rsidRPr="00B30647">
        <w:rPr>
          <w:rFonts w:asciiTheme="minorEastAsia" w:eastAsiaTheme="minorEastAsia" w:hAnsiTheme="minorEastAsia" w:hint="eastAsia"/>
          <w:szCs w:val="21"/>
        </w:rPr>
        <w:t>而且可以</w:t>
      </w:r>
      <w:r w:rsidR="00D13B71" w:rsidRPr="00B30647">
        <w:rPr>
          <w:rFonts w:asciiTheme="minorEastAsia" w:eastAsiaTheme="minorEastAsia" w:hAnsiTheme="minorEastAsia" w:hint="eastAsia"/>
          <w:szCs w:val="21"/>
        </w:rPr>
        <w:t>阻断</w:t>
      </w:r>
      <w:r w:rsidR="00EF3E2E" w:rsidRPr="00B30647">
        <w:rPr>
          <w:rFonts w:asciiTheme="minorEastAsia" w:eastAsiaTheme="minorEastAsia" w:hAnsiTheme="minorEastAsia" w:hint="eastAsia"/>
          <w:szCs w:val="21"/>
        </w:rPr>
        <w:t>5-HT2</w:t>
      </w:r>
      <w:r w:rsidR="00D13B71" w:rsidRPr="00B30647">
        <w:rPr>
          <w:rFonts w:asciiTheme="minorEastAsia" w:eastAsiaTheme="minorEastAsia" w:hAnsiTheme="minorEastAsia" w:hint="eastAsia"/>
          <w:szCs w:val="21"/>
        </w:rPr>
        <w:t>受体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【1</w:t>
      </w:r>
      <w:r w:rsidR="00653EC1" w:rsidRPr="00B30647">
        <w:rPr>
          <w:rFonts w:asciiTheme="minorEastAsia" w:eastAsiaTheme="minorEastAsia" w:hAnsiTheme="minorEastAsia" w:hint="eastAsia"/>
          <w:szCs w:val="21"/>
          <w:vertAlign w:val="superscript"/>
        </w:rPr>
        <w:t>3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】</w:t>
      </w:r>
      <w:r w:rsidR="001B69C5" w:rsidRPr="00B30647">
        <w:rPr>
          <w:rFonts w:asciiTheme="minorEastAsia" w:eastAsiaTheme="minorEastAsia" w:hAnsiTheme="minorEastAsia" w:hint="eastAsia"/>
          <w:szCs w:val="21"/>
        </w:rPr>
        <w:t>。</w:t>
      </w:r>
      <w:r w:rsidR="0071251A" w:rsidRPr="00B30647">
        <w:rPr>
          <w:rFonts w:asciiTheme="minorEastAsia" w:eastAsiaTheme="minorEastAsia" w:hAnsiTheme="minorEastAsia" w:hint="eastAsia"/>
          <w:szCs w:val="21"/>
        </w:rPr>
        <w:t>同时</w:t>
      </w:r>
      <w:r w:rsidR="001B69C5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曲唑酮还具有</w:t>
      </w:r>
      <w:r w:rsidR="001B69C5" w:rsidRPr="00B30647">
        <w:rPr>
          <w:rFonts w:asciiTheme="minorEastAsia" w:eastAsiaTheme="minorEastAsia" w:hAnsiTheme="minorEastAsia" w:hint="eastAsia"/>
          <w:szCs w:val="21"/>
        </w:rPr>
        <w:t>阻断组胺受体，在抗抑郁焦虑的同时，还可以对患者产生镇静作用，</w:t>
      </w:r>
      <w:r w:rsidR="00F64FAE" w:rsidRPr="00B30647">
        <w:rPr>
          <w:rFonts w:asciiTheme="minorEastAsia" w:eastAsiaTheme="minorEastAsia" w:hAnsiTheme="minorEastAsia" w:hint="eastAsia"/>
          <w:szCs w:val="21"/>
        </w:rPr>
        <w:t xml:space="preserve">能缩短睡眠潜伏期、改善睡眠连续性，减少夜间觉醒，增加REM </w:t>
      </w:r>
      <w:r w:rsidR="001B69C5" w:rsidRPr="00B30647">
        <w:rPr>
          <w:rFonts w:asciiTheme="minorEastAsia" w:eastAsiaTheme="minorEastAsia" w:hAnsiTheme="minorEastAsia" w:hint="eastAsia"/>
          <w:szCs w:val="21"/>
        </w:rPr>
        <w:t>睡眠潜伏期和深（慢波）睡眠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【1</w:t>
      </w:r>
      <w:r w:rsidR="00653EC1" w:rsidRPr="00B30647">
        <w:rPr>
          <w:rFonts w:asciiTheme="minorEastAsia" w:eastAsiaTheme="minorEastAsia" w:hAnsiTheme="minorEastAsia" w:hint="eastAsia"/>
          <w:szCs w:val="21"/>
          <w:vertAlign w:val="superscript"/>
        </w:rPr>
        <w:t>4</w:t>
      </w:r>
      <w:r w:rsidR="00810C15" w:rsidRPr="00B30647">
        <w:rPr>
          <w:rFonts w:asciiTheme="minorEastAsia" w:eastAsiaTheme="minorEastAsia" w:hAnsiTheme="minorEastAsia" w:hint="eastAsia"/>
          <w:szCs w:val="21"/>
          <w:vertAlign w:val="superscript"/>
        </w:rPr>
        <w:t>】</w:t>
      </w:r>
      <w:r w:rsidR="001B69C5" w:rsidRPr="00B30647">
        <w:rPr>
          <w:rFonts w:asciiTheme="minorEastAsia" w:eastAsiaTheme="minorEastAsia" w:hAnsiTheme="minorEastAsia" w:hint="eastAsia"/>
          <w:szCs w:val="21"/>
        </w:rPr>
        <w:t>。</w:t>
      </w:r>
      <w:r w:rsidR="00666FC1" w:rsidRPr="00B30647">
        <w:rPr>
          <w:rFonts w:asciiTheme="minorEastAsia" w:eastAsiaTheme="minorEastAsia" w:hAnsiTheme="minorEastAsia" w:hint="eastAsia"/>
          <w:szCs w:val="21"/>
        </w:rPr>
        <w:t>Kaynak</w:t>
      </w:r>
      <w:r w:rsidR="00F7014A" w:rsidRPr="00B30647">
        <w:rPr>
          <w:rFonts w:asciiTheme="minorEastAsia" w:eastAsiaTheme="minorEastAsia" w:hAnsiTheme="minorEastAsia" w:hint="eastAsia"/>
          <w:szCs w:val="21"/>
        </w:rPr>
        <w:t>等</w:t>
      </w:r>
      <w:r w:rsidR="00C637E5" w:rsidRPr="00B30647">
        <w:rPr>
          <w:rFonts w:asciiTheme="minorEastAsia" w:eastAsiaTheme="minorEastAsia" w:hAnsiTheme="minorEastAsia" w:hint="eastAsia"/>
          <w:szCs w:val="21"/>
          <w:vertAlign w:val="superscript"/>
        </w:rPr>
        <w:t>【1</w:t>
      </w:r>
      <w:r w:rsidR="005569EF" w:rsidRPr="00B30647">
        <w:rPr>
          <w:rFonts w:asciiTheme="minorEastAsia" w:eastAsiaTheme="minorEastAsia" w:hAnsiTheme="minorEastAsia" w:hint="eastAsia"/>
          <w:szCs w:val="21"/>
          <w:vertAlign w:val="superscript"/>
        </w:rPr>
        <w:t>5</w:t>
      </w:r>
      <w:r w:rsidR="00C637E5" w:rsidRPr="00B30647">
        <w:rPr>
          <w:rFonts w:asciiTheme="minorEastAsia" w:eastAsiaTheme="minorEastAsia" w:hAnsiTheme="minorEastAsia" w:hint="eastAsia"/>
          <w:szCs w:val="21"/>
          <w:vertAlign w:val="superscript"/>
        </w:rPr>
        <w:t>】</w:t>
      </w:r>
      <w:r w:rsidR="00F7014A" w:rsidRPr="00B30647">
        <w:rPr>
          <w:rFonts w:asciiTheme="minorEastAsia" w:eastAsiaTheme="minorEastAsia" w:hAnsiTheme="minorEastAsia" w:hint="eastAsia"/>
          <w:szCs w:val="21"/>
        </w:rPr>
        <w:t>报道由于抗抑郁药所引起的继发性失眠的患者中应用曲唑酮50mg/d，他们的主观睡眠参数匹兹堡睡眠质量指数好转。</w:t>
      </w:r>
    </w:p>
    <w:p w:rsidR="00EF42BF" w:rsidRPr="00B30647" w:rsidRDefault="009B7BC4" w:rsidP="009B7BC4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 xml:space="preserve">    </w:t>
      </w:r>
      <w:r w:rsidR="00EF42BF" w:rsidRPr="00B30647">
        <w:rPr>
          <w:rFonts w:asciiTheme="minorEastAsia" w:eastAsiaTheme="minorEastAsia" w:hAnsiTheme="minorEastAsia" w:hint="eastAsia"/>
          <w:szCs w:val="21"/>
        </w:rPr>
        <w:t>本研究</w:t>
      </w:r>
      <w:r w:rsidR="00F64FAE" w:rsidRPr="00B30647">
        <w:rPr>
          <w:rFonts w:asciiTheme="minorEastAsia" w:eastAsiaTheme="minorEastAsia" w:hAnsiTheme="minorEastAsia" w:hint="eastAsia"/>
          <w:szCs w:val="21"/>
        </w:rPr>
        <w:t>将曲唑酮</w:t>
      </w:r>
      <w:r w:rsidR="00F64FAE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与氯硝西泮进行比较，</w:t>
      </w:r>
      <w:r w:rsidR="00EF42BF" w:rsidRPr="00B30647">
        <w:rPr>
          <w:rFonts w:asciiTheme="minorEastAsia" w:eastAsiaTheme="minorEastAsia" w:hAnsiTheme="minorEastAsia" w:hint="eastAsia"/>
          <w:szCs w:val="21"/>
        </w:rPr>
        <w:t>发现</w:t>
      </w:r>
      <w:r w:rsidR="00F64FAE" w:rsidRPr="00B30647">
        <w:rPr>
          <w:rFonts w:asciiTheme="minorEastAsia" w:eastAsiaTheme="minorEastAsia" w:hAnsiTheme="minorEastAsia" w:hint="eastAsia"/>
          <w:szCs w:val="21"/>
        </w:rPr>
        <w:t>两种药物</w:t>
      </w:r>
      <w:r w:rsidR="005569EF" w:rsidRPr="00B30647">
        <w:rPr>
          <w:rFonts w:asciiTheme="minorEastAsia" w:eastAsiaTheme="minorEastAsia" w:hAnsiTheme="minorEastAsia" w:cs="FZSSJW--GB1-0" w:hint="eastAsia"/>
          <w:kern w:val="0"/>
          <w:szCs w:val="21"/>
        </w:rPr>
        <w:t>不仅缓解了围绝经期失眠的状况,而且第4周改良的Kupperman评分也明显降低 (P&lt;0.05)。</w:t>
      </w:r>
      <w:r w:rsidR="005569EF" w:rsidRPr="00B30647">
        <w:rPr>
          <w:rFonts w:asciiTheme="minorEastAsia" w:eastAsiaTheme="minorEastAsia" w:hAnsiTheme="minorEastAsia" w:hint="eastAsia"/>
          <w:szCs w:val="21"/>
        </w:rPr>
        <w:t>值得注意的是,</w:t>
      </w:r>
      <w:r w:rsidR="00EF42BF" w:rsidRPr="00B30647">
        <w:rPr>
          <w:rFonts w:asciiTheme="minorEastAsia" w:eastAsiaTheme="minorEastAsia" w:hAnsiTheme="minorEastAsia" w:hint="eastAsia"/>
          <w:szCs w:val="21"/>
        </w:rPr>
        <w:t>曲唑酮能增加总睡眠时间、减少睡眠潜伏期和觉醒次数，与对照组氯硝西泮治疗组相比能明显改善睡眠质量和改善睡眠结构</w:t>
      </w:r>
      <w:r w:rsidR="00E6114C" w:rsidRPr="00B30647">
        <w:rPr>
          <w:rFonts w:asciiTheme="minorEastAsia" w:eastAsiaTheme="minorEastAsia" w:hAnsiTheme="minorEastAsia" w:hint="eastAsia"/>
          <w:szCs w:val="21"/>
        </w:rPr>
        <w:t>。</w:t>
      </w:r>
      <w:r w:rsidR="00EF42BF" w:rsidRPr="00B30647">
        <w:rPr>
          <w:rFonts w:asciiTheme="minorEastAsia" w:eastAsiaTheme="minorEastAsia" w:hAnsiTheme="minorEastAsia" w:hint="eastAsia"/>
          <w:szCs w:val="21"/>
        </w:rPr>
        <w:t>除此之外，</w:t>
      </w:r>
      <w:r w:rsidR="00E6114C" w:rsidRPr="00B30647">
        <w:rPr>
          <w:rFonts w:asciiTheme="minorEastAsia" w:eastAsiaTheme="minorEastAsia" w:hAnsiTheme="minorEastAsia" w:hint="eastAsia"/>
          <w:szCs w:val="21"/>
        </w:rPr>
        <w:t>曲唑酮较氯硝西泮能够较快改善患者的焦虑、抑郁及睡眠状况</w:t>
      </w:r>
      <w:r w:rsidR="00593367" w:rsidRPr="00B30647">
        <w:rPr>
          <w:rFonts w:asciiTheme="minorEastAsia" w:eastAsiaTheme="minorEastAsia" w:hAnsiTheme="minorEastAsia" w:hint="eastAsia"/>
          <w:szCs w:val="21"/>
        </w:rPr>
        <w:t>，</w:t>
      </w:r>
      <w:r w:rsidR="00E6114C" w:rsidRPr="00B30647">
        <w:rPr>
          <w:rFonts w:asciiTheme="minorEastAsia" w:eastAsiaTheme="minorEastAsia" w:hAnsiTheme="minorEastAsia" w:hint="eastAsia"/>
          <w:szCs w:val="21"/>
        </w:rPr>
        <w:t>而且该药安全性好</w:t>
      </w:r>
      <w:r w:rsidR="009C5DE1" w:rsidRPr="00B30647">
        <w:rPr>
          <w:rFonts w:asciiTheme="minorEastAsia" w:eastAsiaTheme="minorEastAsia" w:hAnsiTheme="minorEastAsia" w:hint="eastAsia"/>
          <w:szCs w:val="21"/>
        </w:rPr>
        <w:t>。</w:t>
      </w:r>
      <w:r w:rsidR="00E6114C" w:rsidRPr="00B30647">
        <w:rPr>
          <w:rFonts w:asciiTheme="minorEastAsia" w:eastAsiaTheme="minorEastAsia" w:hAnsiTheme="minorEastAsia" w:hint="eastAsia"/>
          <w:szCs w:val="21"/>
        </w:rPr>
        <w:t>文献报道</w:t>
      </w:r>
      <w:r w:rsidR="009C5DE1" w:rsidRPr="00B30647">
        <w:rPr>
          <w:rFonts w:asciiTheme="minorEastAsia" w:eastAsiaTheme="minorEastAsia" w:hAnsiTheme="minorEastAsia" w:hint="eastAsia"/>
          <w:szCs w:val="21"/>
        </w:rPr>
        <w:t>曲唑酮不但不会成瘾</w:t>
      </w:r>
      <w:r w:rsidR="00653EC1" w:rsidRPr="00B30647">
        <w:rPr>
          <w:rFonts w:asciiTheme="minorEastAsia" w:eastAsiaTheme="minorEastAsia" w:hAnsiTheme="minorEastAsia" w:hint="eastAsia"/>
          <w:szCs w:val="21"/>
          <w:vertAlign w:val="superscript"/>
        </w:rPr>
        <w:t>【1</w:t>
      </w:r>
      <w:r w:rsidR="005569EF" w:rsidRPr="00B30647">
        <w:rPr>
          <w:rFonts w:asciiTheme="minorEastAsia" w:eastAsiaTheme="minorEastAsia" w:hAnsiTheme="minorEastAsia" w:hint="eastAsia"/>
          <w:szCs w:val="21"/>
          <w:vertAlign w:val="superscript"/>
        </w:rPr>
        <w:t>6</w:t>
      </w:r>
      <w:r w:rsidR="00653EC1" w:rsidRPr="00B30647">
        <w:rPr>
          <w:rFonts w:asciiTheme="minorEastAsia" w:eastAsiaTheme="minorEastAsia" w:hAnsiTheme="minorEastAsia" w:hint="eastAsia"/>
          <w:szCs w:val="21"/>
          <w:vertAlign w:val="superscript"/>
        </w:rPr>
        <w:t>】</w:t>
      </w:r>
      <w:r w:rsidR="009C5DE1" w:rsidRPr="00B30647">
        <w:rPr>
          <w:rFonts w:asciiTheme="minorEastAsia" w:eastAsiaTheme="minorEastAsia" w:hAnsiTheme="minorEastAsia" w:hint="eastAsia"/>
          <w:szCs w:val="21"/>
        </w:rPr>
        <w:t>，还可治疗BZD 药物依赖和戒断症状，</w:t>
      </w:r>
      <w:r w:rsidR="00E6114C" w:rsidRPr="00B30647">
        <w:rPr>
          <w:rFonts w:asciiTheme="minorEastAsia" w:eastAsiaTheme="minorEastAsia" w:hAnsiTheme="minorEastAsia" w:hint="eastAsia"/>
          <w:szCs w:val="21"/>
        </w:rPr>
        <w:t>无呼吸抑制，减少次晨头晕眼花，被视为一种有效的不成瘾的安眠</w:t>
      </w:r>
      <w:r w:rsidR="00B66A8B" w:rsidRPr="00B30647">
        <w:rPr>
          <w:rFonts w:asciiTheme="minorEastAsia" w:eastAsiaTheme="minorEastAsia" w:hAnsiTheme="minorEastAsia" w:hint="eastAsia"/>
          <w:szCs w:val="21"/>
        </w:rPr>
        <w:t>药。我们的研究表明，</w:t>
      </w:r>
      <w:r w:rsidR="004F2922" w:rsidRPr="00B30647">
        <w:rPr>
          <w:rFonts w:asciiTheme="minorEastAsia" w:eastAsiaTheme="minorEastAsia" w:hAnsiTheme="minorEastAsia" w:hint="eastAsia"/>
          <w:szCs w:val="21"/>
        </w:rPr>
        <w:t>曲唑酮作为</w:t>
      </w:r>
      <w:r w:rsidR="00E7499B" w:rsidRPr="00B30647">
        <w:rPr>
          <w:rFonts w:asciiTheme="minorEastAsia" w:eastAsiaTheme="minorEastAsia" w:hAnsiTheme="minorEastAsia" w:hint="eastAsia"/>
          <w:szCs w:val="21"/>
        </w:rPr>
        <w:t>新型</w:t>
      </w:r>
      <w:r w:rsidR="004F2922" w:rsidRPr="00B30647">
        <w:rPr>
          <w:rFonts w:asciiTheme="minorEastAsia" w:eastAsiaTheme="minorEastAsia" w:hAnsiTheme="minorEastAsia" w:hint="eastAsia"/>
          <w:szCs w:val="21"/>
        </w:rPr>
        <w:t>的具有</w:t>
      </w:r>
      <w:r w:rsidR="00E7499B" w:rsidRPr="00B30647">
        <w:rPr>
          <w:rFonts w:asciiTheme="minorEastAsia" w:eastAsiaTheme="minorEastAsia" w:hAnsiTheme="minorEastAsia" w:hint="eastAsia"/>
          <w:szCs w:val="21"/>
        </w:rPr>
        <w:t>镇静</w:t>
      </w:r>
      <w:r w:rsidR="004F2922" w:rsidRPr="00B30647">
        <w:rPr>
          <w:rFonts w:asciiTheme="minorEastAsia" w:eastAsiaTheme="minorEastAsia" w:hAnsiTheme="minorEastAsia" w:hint="eastAsia"/>
          <w:szCs w:val="21"/>
        </w:rPr>
        <w:t>催眠</w:t>
      </w:r>
      <w:r w:rsidR="00E7499B" w:rsidRPr="00B30647">
        <w:rPr>
          <w:rFonts w:asciiTheme="minorEastAsia" w:eastAsiaTheme="minorEastAsia" w:hAnsiTheme="minorEastAsia" w:hint="eastAsia"/>
          <w:szCs w:val="21"/>
        </w:rPr>
        <w:t>作用的抗抑郁药，用于治疗</w:t>
      </w:r>
      <w:r w:rsidR="004F2922" w:rsidRPr="00B30647">
        <w:rPr>
          <w:rFonts w:asciiTheme="minorEastAsia" w:eastAsiaTheme="minorEastAsia" w:hAnsiTheme="minorEastAsia" w:hint="eastAsia"/>
          <w:szCs w:val="21"/>
        </w:rPr>
        <w:t>睡眠障碍</w:t>
      </w:r>
      <w:r w:rsidR="00E7499B" w:rsidRPr="00B30647">
        <w:rPr>
          <w:rFonts w:asciiTheme="minorEastAsia" w:eastAsiaTheme="minorEastAsia" w:hAnsiTheme="minorEastAsia" w:hint="eastAsia"/>
          <w:szCs w:val="21"/>
        </w:rPr>
        <w:t>安全有效，服药依从性好，可以</w:t>
      </w:r>
      <w:r w:rsidR="00B66A8B" w:rsidRPr="00B30647">
        <w:rPr>
          <w:rFonts w:asciiTheme="minorEastAsia" w:eastAsiaTheme="minorEastAsia" w:hAnsiTheme="minorEastAsia" w:hint="eastAsia"/>
          <w:szCs w:val="21"/>
        </w:rPr>
        <w:t>作为</w:t>
      </w:r>
      <w:r w:rsidR="004F2922" w:rsidRPr="00B30647">
        <w:rPr>
          <w:rFonts w:asciiTheme="minorEastAsia" w:eastAsiaTheme="minorEastAsia" w:hAnsiTheme="minorEastAsia" w:hint="eastAsia"/>
          <w:szCs w:val="21"/>
        </w:rPr>
        <w:t>改善</w:t>
      </w:r>
      <w:r w:rsidR="00E7499B" w:rsidRPr="00B30647">
        <w:rPr>
          <w:rFonts w:asciiTheme="minorEastAsia" w:eastAsiaTheme="minorEastAsia" w:hAnsiTheme="minorEastAsia" w:hint="eastAsia"/>
          <w:szCs w:val="21"/>
        </w:rPr>
        <w:t>伴有焦虑抑郁的</w:t>
      </w:r>
      <w:r w:rsidR="00986C65" w:rsidRPr="00B30647">
        <w:rPr>
          <w:rFonts w:asciiTheme="minorEastAsia" w:eastAsiaTheme="minorEastAsia" w:hAnsiTheme="minorEastAsia" w:hint="eastAsia"/>
          <w:szCs w:val="21"/>
        </w:rPr>
        <w:t>围绝经期</w:t>
      </w:r>
      <w:r w:rsidR="004F2922" w:rsidRPr="00B30647">
        <w:rPr>
          <w:rFonts w:asciiTheme="minorEastAsia" w:eastAsiaTheme="minorEastAsia" w:hAnsiTheme="minorEastAsia" w:hint="eastAsia"/>
          <w:szCs w:val="21"/>
        </w:rPr>
        <w:t>患者睡眠障碍</w:t>
      </w:r>
      <w:r w:rsidR="00B66A8B" w:rsidRPr="00B30647">
        <w:rPr>
          <w:rFonts w:asciiTheme="minorEastAsia" w:eastAsiaTheme="minorEastAsia" w:hAnsiTheme="minorEastAsia" w:hint="eastAsia"/>
          <w:szCs w:val="21"/>
        </w:rPr>
        <w:t>的</w:t>
      </w:r>
      <w:r w:rsidR="005569EF" w:rsidRPr="00B30647">
        <w:rPr>
          <w:rFonts w:asciiTheme="minorEastAsia" w:eastAsiaTheme="minorEastAsia" w:hAnsiTheme="minorEastAsia" w:hint="eastAsia"/>
          <w:szCs w:val="21"/>
        </w:rPr>
        <w:t>良好</w:t>
      </w:r>
      <w:r w:rsidR="00B66A8B" w:rsidRPr="00B30647">
        <w:rPr>
          <w:rFonts w:asciiTheme="minorEastAsia" w:eastAsiaTheme="minorEastAsia" w:hAnsiTheme="minorEastAsia" w:hint="eastAsia"/>
          <w:szCs w:val="21"/>
        </w:rPr>
        <w:t>选择</w:t>
      </w:r>
      <w:r w:rsidR="00E7499B" w:rsidRPr="00B30647">
        <w:rPr>
          <w:rFonts w:asciiTheme="minorEastAsia" w:eastAsiaTheme="minorEastAsia" w:hAnsiTheme="minorEastAsia" w:hint="eastAsia"/>
          <w:szCs w:val="21"/>
        </w:rPr>
        <w:t>。</w:t>
      </w:r>
      <w:r w:rsidR="00EF42BF" w:rsidRPr="00B30647">
        <w:rPr>
          <w:rFonts w:asciiTheme="minorEastAsia" w:eastAsiaTheme="minorEastAsia" w:hAnsiTheme="minorEastAsia"/>
          <w:szCs w:val="21"/>
        </w:rPr>
        <w:t xml:space="preserve"> </w:t>
      </w:r>
    </w:p>
    <w:p w:rsidR="00C503FA" w:rsidRPr="00B30647" w:rsidRDefault="00B66A8B" w:rsidP="00C503FA">
      <w:pPr>
        <w:rPr>
          <w:rFonts w:asciiTheme="minorEastAsia" w:eastAsiaTheme="minorEastAsia" w:hAnsiTheme="minorEastAsia"/>
          <w:b/>
          <w:szCs w:val="21"/>
        </w:rPr>
      </w:pPr>
      <w:r w:rsidRPr="00B30647">
        <w:rPr>
          <w:rFonts w:asciiTheme="minorEastAsia" w:eastAsiaTheme="minorEastAsia" w:hAnsiTheme="minorEastAsia" w:hint="eastAsia"/>
          <w:b/>
          <w:szCs w:val="21"/>
        </w:rPr>
        <w:t>参考文献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[1]纪红.围绝经期综合征患者更年期症状评分及其影响因素［Ｊ］．中国老年学杂志，2013,33(1)：159-160.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lastRenderedPageBreak/>
        <w:t>[2]崔亚美，阮祥燕，田玄玄等．北京妇产医院就诊妇女更年期症状发生率的调查研究［Ｊ］．首都医科大学学报，2014(4)：392-396.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[3]</w:t>
      </w:r>
      <w:r w:rsidRPr="00B30647">
        <w:rPr>
          <w:rFonts w:asciiTheme="minorEastAsia" w:eastAsiaTheme="minorEastAsia" w:hAnsiTheme="minorEastAsia"/>
          <w:szCs w:val="21"/>
        </w:rPr>
        <w:t xml:space="preserve"> Freedman RR. </w:t>
      </w:r>
      <w:hyperlink r:id="rId6" w:history="1">
        <w:r w:rsidRPr="00B30647">
          <w:rPr>
            <w:rFonts w:asciiTheme="minorEastAsia" w:eastAsiaTheme="minorEastAsia" w:hAnsiTheme="minorEastAsia"/>
            <w:bCs/>
            <w:szCs w:val="21"/>
          </w:rPr>
          <w:t>Menopause</w:t>
        </w:r>
        <w:r w:rsidRPr="00B30647">
          <w:rPr>
            <w:rFonts w:asciiTheme="minorEastAsia" w:eastAsiaTheme="minorEastAsia" w:hAnsiTheme="minorEastAsia"/>
            <w:szCs w:val="21"/>
          </w:rPr>
          <w:t xml:space="preserve"> and </w:t>
        </w:r>
        <w:r w:rsidRPr="00B30647">
          <w:rPr>
            <w:rFonts w:asciiTheme="minorEastAsia" w:eastAsiaTheme="minorEastAsia" w:hAnsiTheme="minorEastAsia"/>
            <w:bCs/>
            <w:szCs w:val="21"/>
          </w:rPr>
          <w:t>sleep</w:t>
        </w:r>
        <w:r w:rsidRPr="00B30647">
          <w:rPr>
            <w:rFonts w:asciiTheme="minorEastAsia" w:eastAsiaTheme="minorEastAsia" w:hAnsiTheme="minorEastAsia"/>
            <w:szCs w:val="21"/>
          </w:rPr>
          <w:t>.</w:t>
        </w:r>
      </w:hyperlink>
      <w:r w:rsidRPr="00B30647">
        <w:rPr>
          <w:rStyle w:val="jrnl"/>
          <w:rFonts w:asciiTheme="minorEastAsia" w:eastAsiaTheme="minorEastAsia" w:hAnsiTheme="minorEastAsia"/>
          <w:bCs/>
          <w:szCs w:val="21"/>
        </w:rPr>
        <w:t xml:space="preserve"> Menopause</w:t>
      </w:r>
      <w:r w:rsidRPr="00B30647">
        <w:rPr>
          <w:rFonts w:asciiTheme="minorEastAsia" w:eastAsiaTheme="minorEastAsia" w:hAnsiTheme="minorEastAsia"/>
          <w:szCs w:val="21"/>
        </w:rPr>
        <w:t xml:space="preserve">. </w:t>
      </w:r>
      <w:r w:rsidRPr="00B30647">
        <w:rPr>
          <w:rFonts w:asciiTheme="minorEastAsia" w:eastAsiaTheme="minorEastAsia" w:hAnsiTheme="minorEastAsia"/>
          <w:bCs/>
          <w:szCs w:val="21"/>
        </w:rPr>
        <w:t>2014</w:t>
      </w:r>
      <w:r w:rsidRPr="00B30647">
        <w:rPr>
          <w:rFonts w:asciiTheme="minorEastAsia" w:eastAsiaTheme="minorEastAsia" w:hAnsiTheme="minorEastAsia"/>
          <w:szCs w:val="21"/>
        </w:rPr>
        <w:t>;21(5):534-5.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[4] Starter L．Comorbidity of insomnia and depression[J]．Sleep Med Rev，2010；14：35—46．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[5] Sunderajan P，Gaynes BN，Wisniewski SR，et a1．Insomnia in patients with depression：a STAR*D report[J]．CNS Spear，2010；15：394—404．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[6] Cheng WM，Lin TP，Lin AT．A nationwide population study of trazodone use in urology patients[J]．J Chin Med Assoc，2013；76：432—437．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[7]乐杰．妇产科学．北京：人民卫生出版社，2008：320_321．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[8] 张明园．精神科评定量表手册[M]．长沙：湖南科学技术出版社，1993：198—203．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[9] 中华医学会精神科分会.CCMD-3中国精神疾病分类与诊断标准［M］，3版.济南：山东科学出版社，2001：118-9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[10]刘贤臣，唐茂芹，胡蕾，等．匹兹堡睡眠质量指数的信度和效度研究[J]．中华精神科杂志，1996；29：103—107．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hAnsiTheme="minorEastAsia" w:hint="eastAsia"/>
          <w:szCs w:val="21"/>
        </w:rPr>
        <w:t>[</w:t>
      </w:r>
      <w:r w:rsidRPr="00B30647">
        <w:rPr>
          <w:rFonts w:asciiTheme="minorEastAsia" w:eastAsiaTheme="minorEastAsia" w:hAnsiTheme="minorEastAsia" w:hint="eastAsia"/>
          <w:szCs w:val="21"/>
        </w:rPr>
        <w:t>11］吴小立，韩自力，钟智勇，等．围绝经期女性情绪障碍影响因素的综合探讨［J］．中国病理生理杂志，2011，27(3)：599-602.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[12]吴庆文，陈长香，李建民等．女性更年期综合征影响因素分析［J］．中国公共卫生，2010，26(5)：517-518.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[13]</w:t>
      </w:r>
      <w:hyperlink r:id="rId7" w:history="1">
        <w:r w:rsidRPr="00B30647">
          <w:rPr>
            <w:rFonts w:asciiTheme="minorEastAsia" w:eastAsiaTheme="minorEastAsia" w:hAnsiTheme="minorEastAsia"/>
            <w:szCs w:val="21"/>
          </w:rPr>
          <w:t>Bertisch SM</w:t>
        </w:r>
      </w:hyperlink>
      <w:r w:rsidRPr="00B30647">
        <w:rPr>
          <w:rFonts w:asciiTheme="minorEastAsia" w:eastAsiaTheme="minorEastAsia" w:hAnsiTheme="minorEastAsia"/>
          <w:szCs w:val="21"/>
        </w:rPr>
        <w:t xml:space="preserve">, </w:t>
      </w:r>
      <w:hyperlink r:id="rId8" w:history="1">
        <w:r w:rsidRPr="00B30647">
          <w:rPr>
            <w:rFonts w:asciiTheme="minorEastAsia" w:eastAsiaTheme="minorEastAsia" w:hAnsiTheme="minorEastAsia"/>
            <w:szCs w:val="21"/>
          </w:rPr>
          <w:t>Herzig SJ</w:t>
        </w:r>
      </w:hyperlink>
      <w:r w:rsidRPr="00B30647">
        <w:rPr>
          <w:rFonts w:asciiTheme="minorEastAsia" w:eastAsiaTheme="minorEastAsia" w:hAnsiTheme="minorEastAsia"/>
          <w:szCs w:val="21"/>
        </w:rPr>
        <w:t xml:space="preserve">, </w:t>
      </w:r>
      <w:hyperlink r:id="rId9" w:history="1">
        <w:r w:rsidRPr="00B30647">
          <w:rPr>
            <w:rFonts w:asciiTheme="minorEastAsia" w:eastAsiaTheme="minorEastAsia" w:hAnsiTheme="minorEastAsia"/>
            <w:szCs w:val="21"/>
          </w:rPr>
          <w:t>Winkelman JW</w:t>
        </w:r>
      </w:hyperlink>
      <w:r w:rsidRPr="00B30647">
        <w:rPr>
          <w:rFonts w:asciiTheme="minorEastAsia" w:eastAsiaTheme="minorEastAsia" w:hAnsiTheme="minorEastAsia"/>
          <w:szCs w:val="21"/>
        </w:rPr>
        <w:t xml:space="preserve">, </w:t>
      </w:r>
      <w:hyperlink r:id="rId10" w:history="1">
        <w:r w:rsidRPr="00B30647">
          <w:rPr>
            <w:rFonts w:asciiTheme="minorEastAsia" w:eastAsiaTheme="minorEastAsia" w:hAnsiTheme="minorEastAsia"/>
            <w:szCs w:val="21"/>
          </w:rPr>
          <w:t>Buettner C</w:t>
        </w:r>
      </w:hyperlink>
      <w:r w:rsidRPr="00B30647">
        <w:rPr>
          <w:rFonts w:asciiTheme="minorEastAsia" w:eastAsiaTheme="minorEastAsia" w:hAnsiTheme="minorEastAsia"/>
          <w:szCs w:val="21"/>
        </w:rPr>
        <w:t xml:space="preserve">. National use of prescription medications for insomnia: NHANES 1999-2010. </w:t>
      </w:r>
      <w:hyperlink r:id="rId11" w:tooltip="Sleep." w:history="1">
        <w:r w:rsidRPr="00B30647">
          <w:rPr>
            <w:rFonts w:asciiTheme="minorEastAsia" w:eastAsiaTheme="minorEastAsia" w:hAnsiTheme="minorEastAsia"/>
            <w:szCs w:val="21"/>
          </w:rPr>
          <w:t>Sleep.</w:t>
        </w:r>
      </w:hyperlink>
      <w:r w:rsidRPr="00B30647">
        <w:rPr>
          <w:rFonts w:asciiTheme="minorEastAsia" w:eastAsiaTheme="minorEastAsia" w:hAnsiTheme="minorEastAsia"/>
          <w:szCs w:val="21"/>
        </w:rPr>
        <w:t xml:space="preserve"> 2014;37(2):343-</w:t>
      </w:r>
      <w:r w:rsidRPr="00B30647">
        <w:rPr>
          <w:rFonts w:asciiTheme="minorEastAsia" w:eastAsiaTheme="minorEastAsia" w:hAnsiTheme="minorEastAsia" w:hint="eastAsia"/>
          <w:szCs w:val="21"/>
        </w:rPr>
        <w:t>34</w:t>
      </w:r>
      <w:r w:rsidRPr="00B30647">
        <w:rPr>
          <w:rFonts w:asciiTheme="minorEastAsia" w:eastAsiaTheme="minorEastAsia" w:hAnsiTheme="minorEastAsia"/>
          <w:szCs w:val="21"/>
        </w:rPr>
        <w:t>9.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[14]</w:t>
      </w:r>
      <w:r w:rsidRPr="00B30647">
        <w:rPr>
          <w:rFonts w:asciiTheme="minorEastAsia" w:eastAsiaTheme="minorEastAsia" w:hAnsiTheme="minorEastAsia"/>
          <w:szCs w:val="21"/>
        </w:rPr>
        <w:t>Eckert, DJ., Malhotra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Pr="00B30647">
        <w:rPr>
          <w:rFonts w:asciiTheme="minorEastAsia" w:eastAsiaTheme="minorEastAsia" w:hAnsiTheme="minorEastAsia"/>
          <w:szCs w:val="21"/>
        </w:rPr>
        <w:t>A, Wellman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</w:t>
      </w:r>
      <w:r w:rsidRPr="00B30647">
        <w:rPr>
          <w:rFonts w:asciiTheme="minorEastAsia" w:eastAsiaTheme="minorEastAsia" w:hAnsiTheme="minorEastAsia"/>
          <w:szCs w:val="21"/>
        </w:rPr>
        <w:t>A,</w:t>
      </w:r>
      <w:r w:rsidRPr="00B30647">
        <w:rPr>
          <w:rFonts w:asciiTheme="minorEastAsia" w:eastAsiaTheme="minorEastAsia" w:hAnsiTheme="minorEastAsia" w:hint="eastAsia"/>
          <w:szCs w:val="21"/>
        </w:rPr>
        <w:t xml:space="preserve"> et al</w:t>
      </w:r>
      <w:r w:rsidRPr="00B30647">
        <w:rPr>
          <w:rFonts w:asciiTheme="minorEastAsia" w:eastAsiaTheme="minorEastAsia" w:hAnsiTheme="minorEastAsia"/>
          <w:szCs w:val="21"/>
        </w:rPr>
        <w:t>. Trazodone increases the respiratory arousal threshold in patients with obstructive sleep apnea and a low arousal threshold. Sleep, 2014</w:t>
      </w:r>
      <w:r w:rsidRPr="00B30647">
        <w:rPr>
          <w:rFonts w:asciiTheme="minorEastAsia" w:eastAsiaTheme="minorEastAsia" w:hAnsiTheme="minorEastAsia" w:hint="eastAsia"/>
          <w:szCs w:val="21"/>
        </w:rPr>
        <w:t>；</w:t>
      </w:r>
      <w:r w:rsidRPr="00B30647">
        <w:rPr>
          <w:rFonts w:asciiTheme="minorEastAsia" w:eastAsiaTheme="minorEastAsia" w:hAnsiTheme="minorEastAsia"/>
          <w:szCs w:val="21"/>
        </w:rPr>
        <w:t>37(4), 811-819.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 xml:space="preserve">[15] Kaynak H, Kaynak D, Gözükirmizi E, et al. The effects of </w:t>
      </w:r>
      <w:bookmarkStart w:id="0" w:name="OLE_LINK1"/>
      <w:bookmarkStart w:id="1" w:name="OLE_LINK2"/>
      <w:r w:rsidRPr="00B30647">
        <w:rPr>
          <w:rFonts w:asciiTheme="minorEastAsia" w:eastAsiaTheme="minorEastAsia" w:hAnsiTheme="minorEastAsia" w:hint="eastAsia"/>
          <w:szCs w:val="21"/>
        </w:rPr>
        <w:t>trazodone</w:t>
      </w:r>
      <w:bookmarkEnd w:id="0"/>
      <w:bookmarkEnd w:id="1"/>
      <w:r w:rsidRPr="00B30647">
        <w:rPr>
          <w:rFonts w:asciiTheme="minorEastAsia" w:eastAsiaTheme="minorEastAsia" w:hAnsiTheme="minorEastAsia" w:hint="eastAsia"/>
          <w:szCs w:val="21"/>
        </w:rPr>
        <w:t xml:space="preserve"> on sleep in patients treated with stimulant antidepressants[J]. Sleep Med, 2004, 5(1): 15</w:t>
      </w:r>
      <w:r w:rsidRPr="00B30647">
        <w:rPr>
          <w:rFonts w:asciiTheme="minorEastAsia" w:eastAsia="MS Mincho" w:hAnsiTheme="minorEastAsia" w:cs="MS Mincho" w:hint="eastAsia"/>
          <w:szCs w:val="21"/>
        </w:rPr>
        <w:t>−</w:t>
      </w:r>
      <w:r w:rsidRPr="00B30647">
        <w:rPr>
          <w:rFonts w:asciiTheme="minorEastAsia" w:eastAsiaTheme="minorEastAsia" w:hAnsiTheme="minorEastAsia" w:hint="eastAsia"/>
          <w:szCs w:val="21"/>
        </w:rPr>
        <w:t>20.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  <w:r w:rsidRPr="00B30647">
        <w:rPr>
          <w:rFonts w:asciiTheme="minorEastAsia" w:eastAsiaTheme="minorEastAsia" w:hAnsiTheme="minorEastAsia" w:hint="eastAsia"/>
          <w:szCs w:val="21"/>
        </w:rPr>
        <w:t>[16]张红菊，姜晓锋，马明明等．曲唑酮治疗苯二氮卓类药物依赖和戒断反应的临床对照研究．中国现代神经疾病杂志，2013,13(5)：411-415.</w:t>
      </w:r>
    </w:p>
    <w:p w:rsidR="005569EF" w:rsidRPr="00B30647" w:rsidRDefault="005569EF" w:rsidP="005569EF">
      <w:pPr>
        <w:rPr>
          <w:rFonts w:asciiTheme="minorEastAsia" w:eastAsiaTheme="minorEastAsia" w:hAnsiTheme="minorEastAsia"/>
          <w:szCs w:val="21"/>
        </w:rPr>
      </w:pPr>
    </w:p>
    <w:p w:rsidR="005569EF" w:rsidRPr="00B30647" w:rsidRDefault="005569EF" w:rsidP="00C503FA">
      <w:pPr>
        <w:rPr>
          <w:rFonts w:asciiTheme="minorEastAsia" w:eastAsiaTheme="minorEastAsia" w:hAnsiTheme="minorEastAsia"/>
          <w:b/>
          <w:szCs w:val="21"/>
        </w:rPr>
      </w:pPr>
    </w:p>
    <w:sectPr w:rsidR="005569EF" w:rsidRPr="00B30647" w:rsidSect="007C1EE7">
      <w:headerReference w:type="default" r:id="rId1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A52" w:rsidRDefault="00710A52" w:rsidP="008B3A56">
      <w:r>
        <w:separator/>
      </w:r>
    </w:p>
  </w:endnote>
  <w:endnote w:type="continuationSeparator" w:id="1">
    <w:p w:rsidR="00710A52" w:rsidRDefault="00710A52" w:rsidP="008B3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ZSSK--GBK1-0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Y1+ZCVFpJ-2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Symbol01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LF-1-120-223230389+ZBSBIh-937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LF-3-3-2146266792+ZBSBIh-941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LF-32771-3-187897804+ZBSBIh-94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ZSSJW--GB1-0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A52" w:rsidRDefault="00710A52" w:rsidP="008B3A56">
      <w:r>
        <w:separator/>
      </w:r>
    </w:p>
  </w:footnote>
  <w:footnote w:type="continuationSeparator" w:id="1">
    <w:p w:rsidR="00710A52" w:rsidRDefault="00710A52" w:rsidP="008B3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7DB" w:rsidRDefault="00CC57DB" w:rsidP="00EF777F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355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7660FFF"/>
    <w:rsid w:val="00051058"/>
    <w:rsid w:val="000557E3"/>
    <w:rsid w:val="00063E74"/>
    <w:rsid w:val="00093222"/>
    <w:rsid w:val="000A1CA5"/>
    <w:rsid w:val="000B0487"/>
    <w:rsid w:val="000B3882"/>
    <w:rsid w:val="000E268F"/>
    <w:rsid w:val="000E796B"/>
    <w:rsid w:val="000F7E06"/>
    <w:rsid w:val="00101B25"/>
    <w:rsid w:val="00102174"/>
    <w:rsid w:val="001027DA"/>
    <w:rsid w:val="00104396"/>
    <w:rsid w:val="00117B43"/>
    <w:rsid w:val="001336E2"/>
    <w:rsid w:val="0014387A"/>
    <w:rsid w:val="001541DB"/>
    <w:rsid w:val="00166844"/>
    <w:rsid w:val="001755FF"/>
    <w:rsid w:val="001B12A3"/>
    <w:rsid w:val="001B56A4"/>
    <w:rsid w:val="001B69C5"/>
    <w:rsid w:val="001B738A"/>
    <w:rsid w:val="001C4AC0"/>
    <w:rsid w:val="001D1E3D"/>
    <w:rsid w:val="001E08F1"/>
    <w:rsid w:val="00231C85"/>
    <w:rsid w:val="00237AE8"/>
    <w:rsid w:val="002609A5"/>
    <w:rsid w:val="002C129F"/>
    <w:rsid w:val="002D0DCB"/>
    <w:rsid w:val="002E7E2A"/>
    <w:rsid w:val="002F06AD"/>
    <w:rsid w:val="003038D2"/>
    <w:rsid w:val="00322AA1"/>
    <w:rsid w:val="00331D54"/>
    <w:rsid w:val="003456FB"/>
    <w:rsid w:val="00347605"/>
    <w:rsid w:val="00354176"/>
    <w:rsid w:val="003555EC"/>
    <w:rsid w:val="00356703"/>
    <w:rsid w:val="00390BF0"/>
    <w:rsid w:val="00391259"/>
    <w:rsid w:val="003A0EFB"/>
    <w:rsid w:val="003C2F53"/>
    <w:rsid w:val="003E4B6A"/>
    <w:rsid w:val="003F1593"/>
    <w:rsid w:val="00403F30"/>
    <w:rsid w:val="00404D76"/>
    <w:rsid w:val="00443508"/>
    <w:rsid w:val="00455BFD"/>
    <w:rsid w:val="00455CB5"/>
    <w:rsid w:val="00486822"/>
    <w:rsid w:val="004A44B9"/>
    <w:rsid w:val="004B031F"/>
    <w:rsid w:val="004C3204"/>
    <w:rsid w:val="004E4DE2"/>
    <w:rsid w:val="004F2922"/>
    <w:rsid w:val="00501808"/>
    <w:rsid w:val="0051161C"/>
    <w:rsid w:val="005237FD"/>
    <w:rsid w:val="00525CAD"/>
    <w:rsid w:val="0052636B"/>
    <w:rsid w:val="00527319"/>
    <w:rsid w:val="00551EE6"/>
    <w:rsid w:val="005569EF"/>
    <w:rsid w:val="00567D96"/>
    <w:rsid w:val="00584C46"/>
    <w:rsid w:val="00593367"/>
    <w:rsid w:val="005A6B48"/>
    <w:rsid w:val="005B4AF2"/>
    <w:rsid w:val="005C6C94"/>
    <w:rsid w:val="005C789F"/>
    <w:rsid w:val="005F3826"/>
    <w:rsid w:val="0063581B"/>
    <w:rsid w:val="00651BEC"/>
    <w:rsid w:val="00651C3A"/>
    <w:rsid w:val="00653EC1"/>
    <w:rsid w:val="00666FC1"/>
    <w:rsid w:val="00667148"/>
    <w:rsid w:val="0068152D"/>
    <w:rsid w:val="006A0C49"/>
    <w:rsid w:val="006C00A3"/>
    <w:rsid w:val="006F3486"/>
    <w:rsid w:val="006F6320"/>
    <w:rsid w:val="006F7C31"/>
    <w:rsid w:val="007042D3"/>
    <w:rsid w:val="00710A52"/>
    <w:rsid w:val="007120C0"/>
    <w:rsid w:val="0071251A"/>
    <w:rsid w:val="007313D0"/>
    <w:rsid w:val="0074681B"/>
    <w:rsid w:val="007704C5"/>
    <w:rsid w:val="00797B1E"/>
    <w:rsid w:val="007A0FFA"/>
    <w:rsid w:val="007B56D3"/>
    <w:rsid w:val="007C1EE7"/>
    <w:rsid w:val="007E1638"/>
    <w:rsid w:val="00806160"/>
    <w:rsid w:val="00807189"/>
    <w:rsid w:val="00810C15"/>
    <w:rsid w:val="00816245"/>
    <w:rsid w:val="00821811"/>
    <w:rsid w:val="00843022"/>
    <w:rsid w:val="008472B7"/>
    <w:rsid w:val="008718CA"/>
    <w:rsid w:val="00874390"/>
    <w:rsid w:val="00875F01"/>
    <w:rsid w:val="00883429"/>
    <w:rsid w:val="008842D3"/>
    <w:rsid w:val="008B391D"/>
    <w:rsid w:val="008B3A56"/>
    <w:rsid w:val="008C08CB"/>
    <w:rsid w:val="008E54A7"/>
    <w:rsid w:val="008E6501"/>
    <w:rsid w:val="009077B9"/>
    <w:rsid w:val="009455F8"/>
    <w:rsid w:val="00967F26"/>
    <w:rsid w:val="00983A45"/>
    <w:rsid w:val="00986C65"/>
    <w:rsid w:val="00995FA0"/>
    <w:rsid w:val="009A06AB"/>
    <w:rsid w:val="009B4399"/>
    <w:rsid w:val="009B5216"/>
    <w:rsid w:val="009B7BC4"/>
    <w:rsid w:val="009C5DE1"/>
    <w:rsid w:val="009D7491"/>
    <w:rsid w:val="00A0696C"/>
    <w:rsid w:val="00A154AB"/>
    <w:rsid w:val="00A20A01"/>
    <w:rsid w:val="00A20ED1"/>
    <w:rsid w:val="00A47ABC"/>
    <w:rsid w:val="00A76265"/>
    <w:rsid w:val="00A935D9"/>
    <w:rsid w:val="00A9625A"/>
    <w:rsid w:val="00AA4269"/>
    <w:rsid w:val="00AA4F12"/>
    <w:rsid w:val="00AB430A"/>
    <w:rsid w:val="00AC50C2"/>
    <w:rsid w:val="00B00CFC"/>
    <w:rsid w:val="00B010AC"/>
    <w:rsid w:val="00B1531E"/>
    <w:rsid w:val="00B20E6A"/>
    <w:rsid w:val="00B30647"/>
    <w:rsid w:val="00B34941"/>
    <w:rsid w:val="00B66A8B"/>
    <w:rsid w:val="00B72C08"/>
    <w:rsid w:val="00B85424"/>
    <w:rsid w:val="00B92DF5"/>
    <w:rsid w:val="00B97A17"/>
    <w:rsid w:val="00BA0D19"/>
    <w:rsid w:val="00BA22FF"/>
    <w:rsid w:val="00BB48E7"/>
    <w:rsid w:val="00BB535E"/>
    <w:rsid w:val="00BB6FE1"/>
    <w:rsid w:val="00BB726F"/>
    <w:rsid w:val="00BC52F6"/>
    <w:rsid w:val="00BD4133"/>
    <w:rsid w:val="00BD763A"/>
    <w:rsid w:val="00C139B6"/>
    <w:rsid w:val="00C503FA"/>
    <w:rsid w:val="00C51D57"/>
    <w:rsid w:val="00C637E5"/>
    <w:rsid w:val="00C93469"/>
    <w:rsid w:val="00CC1CF2"/>
    <w:rsid w:val="00CC1F5E"/>
    <w:rsid w:val="00CC5477"/>
    <w:rsid w:val="00CC57DB"/>
    <w:rsid w:val="00CC7CDC"/>
    <w:rsid w:val="00CD24DD"/>
    <w:rsid w:val="00CD7CC1"/>
    <w:rsid w:val="00CE257D"/>
    <w:rsid w:val="00CE2B68"/>
    <w:rsid w:val="00CE2E2A"/>
    <w:rsid w:val="00CF28EF"/>
    <w:rsid w:val="00D13B71"/>
    <w:rsid w:val="00D22C5F"/>
    <w:rsid w:val="00D258E4"/>
    <w:rsid w:val="00D413FD"/>
    <w:rsid w:val="00D71C41"/>
    <w:rsid w:val="00D74D30"/>
    <w:rsid w:val="00D92BE3"/>
    <w:rsid w:val="00DA2CCF"/>
    <w:rsid w:val="00DA7FC3"/>
    <w:rsid w:val="00DC18F4"/>
    <w:rsid w:val="00DE0E6A"/>
    <w:rsid w:val="00DE340D"/>
    <w:rsid w:val="00DE4414"/>
    <w:rsid w:val="00DF200E"/>
    <w:rsid w:val="00DF695F"/>
    <w:rsid w:val="00E00696"/>
    <w:rsid w:val="00E3648E"/>
    <w:rsid w:val="00E53E3E"/>
    <w:rsid w:val="00E6114C"/>
    <w:rsid w:val="00E6234A"/>
    <w:rsid w:val="00E63A2F"/>
    <w:rsid w:val="00E7499B"/>
    <w:rsid w:val="00E87E66"/>
    <w:rsid w:val="00E95171"/>
    <w:rsid w:val="00EA4E4A"/>
    <w:rsid w:val="00EB3BA3"/>
    <w:rsid w:val="00EC054D"/>
    <w:rsid w:val="00EC3B72"/>
    <w:rsid w:val="00ED12B8"/>
    <w:rsid w:val="00ED5E30"/>
    <w:rsid w:val="00EF27E3"/>
    <w:rsid w:val="00EF3E2E"/>
    <w:rsid w:val="00EF42BF"/>
    <w:rsid w:val="00EF777F"/>
    <w:rsid w:val="00F454A5"/>
    <w:rsid w:val="00F64FAE"/>
    <w:rsid w:val="00F678F8"/>
    <w:rsid w:val="00F7014A"/>
    <w:rsid w:val="00F70F3A"/>
    <w:rsid w:val="00F722E0"/>
    <w:rsid w:val="00F7247A"/>
    <w:rsid w:val="00F82419"/>
    <w:rsid w:val="00FB1CE1"/>
    <w:rsid w:val="00FC1F5A"/>
    <w:rsid w:val="00FC3007"/>
    <w:rsid w:val="00FE4620"/>
    <w:rsid w:val="00FF30BA"/>
    <w:rsid w:val="166D265C"/>
    <w:rsid w:val="27660FFF"/>
    <w:rsid w:val="36DB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semiHidden="0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058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semiHidden/>
    <w:unhideWhenUsed/>
    <w:rsid w:val="008B3A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semiHidden/>
    <w:rsid w:val="008B3A56"/>
    <w:rPr>
      <w:kern w:val="2"/>
      <w:sz w:val="18"/>
      <w:szCs w:val="18"/>
    </w:rPr>
  </w:style>
  <w:style w:type="paragraph" w:styleId="a4">
    <w:name w:val="footer"/>
    <w:basedOn w:val="a"/>
    <w:link w:val="Char0"/>
    <w:semiHidden/>
    <w:unhideWhenUsed/>
    <w:rsid w:val="008B3A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semiHidden/>
    <w:rsid w:val="008B3A56"/>
    <w:rPr>
      <w:kern w:val="2"/>
      <w:sz w:val="18"/>
      <w:szCs w:val="18"/>
    </w:rPr>
  </w:style>
  <w:style w:type="table" w:styleId="a5">
    <w:name w:val="Table Grid"/>
    <w:basedOn w:val="a1"/>
    <w:rsid w:val="00967F2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2">
    <w:name w:val="highlight2"/>
    <w:basedOn w:val="a0"/>
    <w:rsid w:val="00D13B71"/>
  </w:style>
  <w:style w:type="character" w:customStyle="1" w:styleId="jrnl">
    <w:name w:val="jrnl"/>
    <w:basedOn w:val="a0"/>
    <w:rsid w:val="005569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?term=Herzig%20SJ%5BAuthor%5D&amp;cauthor=true&amp;cauthor_uid=24497662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cbi.nlm.nih.gov/pubmed/?term=Bertisch%20SM%5BAuthor%5D&amp;cauthor=true&amp;cauthor_uid=24497662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bi.nlm.nih.gov/pubmed/24755895" TargetMode="External"/><Relationship Id="rId11" Type="http://schemas.openxmlformats.org/officeDocument/2006/relationships/hyperlink" Target="http://www.ncbi.nlm.nih.gov/pubmed/?term=Bertisch+SM+and+2014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ncbi.nlm.nih.gov/pubmed/?term=Buettner%20C%5BAuthor%5D&amp;cauthor=true&amp;cauthor_uid=2449766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cbi.nlm.nih.gov/pubmed/?term=Winkelman%20JW%5BAuthor%5D&amp;cauthor=true&amp;cauthor_uid=2449766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1346</Words>
  <Characters>7673</Characters>
  <Application>Microsoft Office Word</Application>
  <DocSecurity>0</DocSecurity>
  <PresentationFormat/>
  <Lines>63</Lines>
  <Paragraphs>18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曲唑酮对伴有焦虑抑郁的妇科恶性肿瘤患者睡眠改善的研究</vt:lpstr>
    </vt:vector>
  </TitlesOfParts>
  <Company>Windows User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曲唑酮对伴有焦虑抑郁的妇科恶性肿瘤患者睡眠改善的研究</dc:title>
  <dc:creator>cai</dc:creator>
  <cp:lastModifiedBy>1</cp:lastModifiedBy>
  <cp:revision>2</cp:revision>
  <cp:lastPrinted>2016-01-10T03:53:00Z</cp:lastPrinted>
  <dcterms:created xsi:type="dcterms:W3CDTF">2016-01-10T03:54:00Z</dcterms:created>
  <dcterms:modified xsi:type="dcterms:W3CDTF">2016-01-10T03:54:00Z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2052-9.1.0.4953</vt:lpwstr>
  </property>
</Properties>
</file>